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8E" w:rsidRPr="00EE3532" w:rsidRDefault="00AE298E" w:rsidP="00EE3532">
      <w:pPr>
        <w:spacing w:line="240" w:lineRule="exact"/>
        <w:jc w:val="center"/>
        <w:rPr>
          <w:sz w:val="24"/>
          <w:szCs w:val="24"/>
        </w:rPr>
      </w:pPr>
      <w:r w:rsidRPr="00EE3532">
        <w:rPr>
          <w:sz w:val="24"/>
          <w:szCs w:val="24"/>
        </w:rPr>
        <w:t xml:space="preserve">CSUSB Palm Desert Campus </w:t>
      </w:r>
      <w:r w:rsidR="0065114A" w:rsidRPr="00EE3532">
        <w:rPr>
          <w:sz w:val="24"/>
          <w:szCs w:val="24"/>
        </w:rPr>
        <w:t>Safety Committee</w:t>
      </w:r>
    </w:p>
    <w:p w:rsidR="0065114A" w:rsidRPr="00EE3532" w:rsidRDefault="0065114A" w:rsidP="00EE3532">
      <w:pPr>
        <w:spacing w:line="240" w:lineRule="exact"/>
        <w:jc w:val="center"/>
        <w:rPr>
          <w:sz w:val="24"/>
          <w:szCs w:val="24"/>
        </w:rPr>
      </w:pPr>
      <w:r w:rsidRPr="00EE3532">
        <w:rPr>
          <w:sz w:val="24"/>
          <w:szCs w:val="24"/>
        </w:rPr>
        <w:t>Meeting</w:t>
      </w:r>
      <w:r w:rsidR="00AE298E" w:rsidRPr="00EE3532">
        <w:rPr>
          <w:sz w:val="24"/>
          <w:szCs w:val="24"/>
        </w:rPr>
        <w:t xml:space="preserve"> Minutes</w:t>
      </w:r>
    </w:p>
    <w:p w:rsidR="0065114A" w:rsidRPr="00EE3532" w:rsidRDefault="0065114A" w:rsidP="00EE3532">
      <w:pPr>
        <w:spacing w:line="240" w:lineRule="exact"/>
        <w:jc w:val="center"/>
        <w:rPr>
          <w:sz w:val="24"/>
          <w:szCs w:val="24"/>
        </w:rPr>
      </w:pPr>
      <w:r w:rsidRPr="00EE3532">
        <w:rPr>
          <w:sz w:val="24"/>
          <w:szCs w:val="24"/>
        </w:rPr>
        <w:t xml:space="preserve">September 24, 2018 </w:t>
      </w:r>
    </w:p>
    <w:p w:rsidR="0065114A" w:rsidRPr="00EE3532" w:rsidRDefault="0065114A" w:rsidP="00EE3532">
      <w:pPr>
        <w:spacing w:line="240" w:lineRule="auto"/>
        <w:rPr>
          <w:sz w:val="24"/>
          <w:szCs w:val="24"/>
        </w:rPr>
      </w:pPr>
    </w:p>
    <w:p w:rsidR="0065114A" w:rsidRPr="00EE3532" w:rsidRDefault="00AE298E" w:rsidP="00EE3532">
      <w:pPr>
        <w:spacing w:line="240" w:lineRule="exact"/>
        <w:jc w:val="both"/>
        <w:rPr>
          <w:sz w:val="24"/>
          <w:szCs w:val="24"/>
        </w:rPr>
      </w:pPr>
      <w:r w:rsidRPr="00EE3532">
        <w:rPr>
          <w:sz w:val="24"/>
          <w:szCs w:val="24"/>
        </w:rPr>
        <w:t xml:space="preserve">Attendees: </w:t>
      </w:r>
    </w:p>
    <w:p w:rsidR="00AE298E" w:rsidRPr="00EE3532" w:rsidRDefault="00AE298E" w:rsidP="00EE3532">
      <w:pPr>
        <w:spacing w:line="240" w:lineRule="exact"/>
        <w:rPr>
          <w:sz w:val="24"/>
          <w:szCs w:val="24"/>
        </w:rPr>
      </w:pPr>
      <w:r w:rsidRPr="00EE3532">
        <w:rPr>
          <w:sz w:val="24"/>
          <w:szCs w:val="24"/>
        </w:rPr>
        <w:t>Jack Macfarlane</w:t>
      </w:r>
    </w:p>
    <w:p w:rsidR="00AE298E" w:rsidRPr="00EE3532" w:rsidRDefault="00AE298E" w:rsidP="00EE3532">
      <w:pPr>
        <w:spacing w:line="240" w:lineRule="exact"/>
        <w:rPr>
          <w:sz w:val="24"/>
          <w:szCs w:val="24"/>
        </w:rPr>
      </w:pPr>
      <w:r w:rsidRPr="00EE3532">
        <w:rPr>
          <w:sz w:val="24"/>
          <w:szCs w:val="24"/>
        </w:rPr>
        <w:t>Cary Tyler</w:t>
      </w:r>
    </w:p>
    <w:p w:rsidR="00AE298E" w:rsidRPr="00EE3532" w:rsidRDefault="00AE298E" w:rsidP="00EE3532">
      <w:pPr>
        <w:spacing w:line="240" w:lineRule="exact"/>
        <w:rPr>
          <w:sz w:val="24"/>
          <w:szCs w:val="24"/>
        </w:rPr>
      </w:pPr>
      <w:r w:rsidRPr="00EE3532">
        <w:rPr>
          <w:sz w:val="24"/>
          <w:szCs w:val="24"/>
        </w:rPr>
        <w:t>Francisco Castro</w:t>
      </w:r>
    </w:p>
    <w:p w:rsidR="00AE298E" w:rsidRPr="00EE3532" w:rsidRDefault="00AE298E" w:rsidP="00EE3532">
      <w:pPr>
        <w:spacing w:line="240" w:lineRule="exact"/>
        <w:rPr>
          <w:sz w:val="24"/>
          <w:szCs w:val="24"/>
        </w:rPr>
      </w:pPr>
      <w:r w:rsidRPr="00EE3532">
        <w:rPr>
          <w:sz w:val="24"/>
          <w:szCs w:val="24"/>
        </w:rPr>
        <w:t>Jorge Esparza</w:t>
      </w:r>
    </w:p>
    <w:p w:rsidR="00AE298E" w:rsidRPr="00EE3532" w:rsidRDefault="00EE3532" w:rsidP="00EE3532">
      <w:pPr>
        <w:spacing w:line="240" w:lineRule="exact"/>
        <w:rPr>
          <w:sz w:val="24"/>
          <w:szCs w:val="24"/>
        </w:rPr>
      </w:pPr>
      <w:r w:rsidRPr="00EE3532">
        <w:rPr>
          <w:sz w:val="24"/>
          <w:szCs w:val="24"/>
        </w:rPr>
        <w:t>Benjamin Virzi</w:t>
      </w:r>
    </w:p>
    <w:p w:rsidR="00EE3532" w:rsidRPr="00EE3532" w:rsidRDefault="00EE3532" w:rsidP="00EE3532">
      <w:pPr>
        <w:spacing w:line="240" w:lineRule="exact"/>
        <w:rPr>
          <w:sz w:val="24"/>
          <w:szCs w:val="24"/>
        </w:rPr>
      </w:pPr>
      <w:r w:rsidRPr="00EE3532">
        <w:rPr>
          <w:sz w:val="24"/>
          <w:szCs w:val="24"/>
        </w:rPr>
        <w:t>Teresa Fricke</w:t>
      </w:r>
      <w:bookmarkStart w:id="0" w:name="_GoBack"/>
      <w:bookmarkEnd w:id="0"/>
    </w:p>
    <w:p w:rsidR="00AE298E" w:rsidRDefault="00AE298E" w:rsidP="00EE3532">
      <w:pPr>
        <w:spacing w:line="240" w:lineRule="exact"/>
        <w:rPr>
          <w:sz w:val="24"/>
          <w:szCs w:val="24"/>
        </w:rPr>
      </w:pPr>
    </w:p>
    <w:p w:rsidR="00EA16CC" w:rsidRPr="00EA16CC" w:rsidRDefault="006F7929" w:rsidP="00EA16CC">
      <w:pPr>
        <w:pStyle w:val="ListParagraph"/>
        <w:numPr>
          <w:ilvl w:val="0"/>
          <w:numId w:val="1"/>
        </w:numPr>
        <w:spacing w:line="240" w:lineRule="auto"/>
        <w:jc w:val="both"/>
      </w:pPr>
      <w:r>
        <w:rPr>
          <w:sz w:val="24"/>
          <w:szCs w:val="24"/>
        </w:rPr>
        <w:t xml:space="preserve">1.  </w:t>
      </w:r>
      <w:r w:rsidR="00EE3532" w:rsidRPr="006F7929">
        <w:rPr>
          <w:sz w:val="24"/>
          <w:szCs w:val="24"/>
        </w:rPr>
        <w:t>Review of June 2018 Sa</w:t>
      </w:r>
      <w:r w:rsidR="005E3433">
        <w:rPr>
          <w:sz w:val="24"/>
          <w:szCs w:val="24"/>
        </w:rPr>
        <w:t xml:space="preserve">fety Committee meeting </w:t>
      </w:r>
      <w:proofErr w:type="gramStart"/>
      <w:r w:rsidR="005E3433">
        <w:rPr>
          <w:sz w:val="24"/>
          <w:szCs w:val="24"/>
        </w:rPr>
        <w:t>minutes</w:t>
      </w:r>
      <w:proofErr w:type="gramEnd"/>
      <w:r w:rsidR="005E3433">
        <w:rPr>
          <w:sz w:val="24"/>
          <w:szCs w:val="24"/>
        </w:rPr>
        <w:t xml:space="preserve"> results in approval. </w:t>
      </w:r>
      <w:r w:rsidR="00EE3532" w:rsidRPr="006F7929">
        <w:rPr>
          <w:sz w:val="24"/>
          <w:szCs w:val="24"/>
        </w:rPr>
        <w:t xml:space="preserve"> Regarding the concern with student jaywalking across Cook Street:  Jack reported </w:t>
      </w:r>
      <w:r w:rsidRPr="006F7929">
        <w:rPr>
          <w:sz w:val="24"/>
          <w:szCs w:val="24"/>
        </w:rPr>
        <w:t xml:space="preserve">that signage </w:t>
      </w:r>
      <w:proofErr w:type="gramStart"/>
      <w:r w:rsidRPr="006F7929">
        <w:rPr>
          <w:sz w:val="24"/>
          <w:szCs w:val="24"/>
        </w:rPr>
        <w:t>has been installed</w:t>
      </w:r>
      <w:proofErr w:type="gramEnd"/>
      <w:r w:rsidRPr="006F7929">
        <w:rPr>
          <w:sz w:val="24"/>
          <w:szCs w:val="24"/>
        </w:rPr>
        <w:t>.</w:t>
      </w:r>
    </w:p>
    <w:p w:rsidR="00AE298E" w:rsidRDefault="006F7929" w:rsidP="00EA16CC">
      <w:pPr>
        <w:pStyle w:val="ListParagraph"/>
        <w:spacing w:line="240" w:lineRule="auto"/>
        <w:jc w:val="center"/>
      </w:pPr>
      <w:r>
        <w:rPr>
          <w:noProof/>
          <w:sz w:val="24"/>
          <w:szCs w:val="24"/>
        </w:rPr>
        <w:drawing>
          <wp:inline distT="0" distB="0" distL="0" distR="0" wp14:anchorId="1605676B" wp14:editId="685D3E33">
            <wp:extent cx="2815489" cy="3609601"/>
            <wp:effectExtent l="2858" t="0" r="7302" b="7303"/>
            <wp:docPr id="1" name="Picture 1" descr="This picture is looking at cook street taken from the Campus inbetween Marry Stewart Rogers Gateway and Indian Wells Center for Education Buildings.  shows the no jay walking sign telling people to use the crosswalk. " title="Picture of Cook Street from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C no jaywalking 1.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2815489" cy="3609601"/>
                    </a:xfrm>
                    <a:prstGeom prst="rect">
                      <a:avLst/>
                    </a:prstGeom>
                  </pic:spPr>
                </pic:pic>
              </a:graphicData>
            </a:graphic>
          </wp:inline>
        </w:drawing>
      </w:r>
    </w:p>
    <w:p w:rsidR="006F7929" w:rsidRDefault="006F7929" w:rsidP="006F7929">
      <w:pPr>
        <w:pStyle w:val="ListParagraph"/>
        <w:numPr>
          <w:ilvl w:val="0"/>
          <w:numId w:val="1"/>
        </w:numPr>
        <w:jc w:val="both"/>
      </w:pPr>
      <w:r>
        <w:t xml:space="preserve">New Items: </w:t>
      </w:r>
    </w:p>
    <w:p w:rsidR="00EA16CC" w:rsidRDefault="00EA16CC" w:rsidP="00EA16CC">
      <w:pPr>
        <w:pStyle w:val="ListParagraph"/>
        <w:jc w:val="both"/>
      </w:pPr>
      <w:r>
        <w:t xml:space="preserve">2. </w:t>
      </w:r>
      <w:r w:rsidR="006F7929">
        <w:t xml:space="preserve">CSU Laboratory Safety Audit.  Teresa explained the audit </w:t>
      </w:r>
      <w:proofErr w:type="gramStart"/>
      <w:r w:rsidR="006F7929">
        <w:t>being undertaken</w:t>
      </w:r>
      <w:proofErr w:type="gramEnd"/>
      <w:r w:rsidR="006F7929">
        <w:t xml:space="preserve"> by the Office of the State Auditor, occurring </w:t>
      </w:r>
      <w:r w:rsidR="00BC3D7C">
        <w:t>because</w:t>
      </w:r>
      <w:r w:rsidR="006F7929">
        <w:t xml:space="preserve"> of CSUEU complaints/allegations that the CSU Chancellor’s Office is not ensuring adequate oversight to ensure safety compliance in labs as well as other campus areas/programs.  In response, the state Occupational Health and Safety Division (Cal-OSHA) will be inspecting all campuses throughout the next year.</w:t>
      </w:r>
      <w:r w:rsidR="004927F6">
        <w:t xml:space="preserve">  The inspections are unscheduled, and unannounced.  Campus staff should contact Environmental Health and Safety should an OSHA inspector show up on campus.</w:t>
      </w:r>
    </w:p>
    <w:p w:rsidR="00EA16CC" w:rsidRDefault="004927F6" w:rsidP="00EA16CC">
      <w:pPr>
        <w:pStyle w:val="ListParagraph"/>
        <w:jc w:val="both"/>
      </w:pPr>
      <w:r>
        <w:t xml:space="preserve">The Chancellor’s office is purchasing and providing training on a new </w:t>
      </w:r>
      <w:proofErr w:type="gramStart"/>
      <w:r>
        <w:t>laboratory management software program</w:t>
      </w:r>
      <w:proofErr w:type="gramEnd"/>
      <w:r>
        <w:t xml:space="preserve">, which will be implemented system wide to conduct hazard assessments, inspections, and input chemical inventory.  In addition, the Risk Management Division of the Chancellor’s Office has developed a timeline of activities to </w:t>
      </w:r>
      <w:proofErr w:type="gramStart"/>
      <w:r>
        <w:t>be completed</w:t>
      </w:r>
      <w:proofErr w:type="gramEnd"/>
      <w:r>
        <w:t xml:space="preserve"> to address the State Auditor’s findings.</w:t>
      </w:r>
      <w:r w:rsidR="005107E3">
        <w:t xml:space="preserve">  EHS will be responsible for ensuring appropriate departments </w:t>
      </w:r>
      <w:proofErr w:type="gramStart"/>
      <w:r w:rsidR="005107E3">
        <w:t>are notified</w:t>
      </w:r>
      <w:proofErr w:type="gramEnd"/>
      <w:r w:rsidR="005107E3">
        <w:t xml:space="preserve"> and updating policies and procedures as necessary.</w:t>
      </w:r>
    </w:p>
    <w:p w:rsidR="00EA16CC" w:rsidRDefault="00EA16CC" w:rsidP="006F7929">
      <w:pPr>
        <w:pStyle w:val="ListParagraph"/>
        <w:jc w:val="both"/>
      </w:pPr>
    </w:p>
    <w:p w:rsidR="006C28B7" w:rsidRDefault="00EA16CC" w:rsidP="006F7929">
      <w:pPr>
        <w:pStyle w:val="ListParagraph"/>
        <w:jc w:val="both"/>
      </w:pPr>
      <w:r>
        <w:t xml:space="preserve"> 3.  GHS/Lab Safety Training. </w:t>
      </w:r>
      <w:r w:rsidR="005107E3">
        <w:t xml:space="preserve">A new online platform </w:t>
      </w:r>
      <w:proofErr w:type="gramStart"/>
      <w:r w:rsidR="005107E3">
        <w:t>is being rolled out</w:t>
      </w:r>
      <w:proofErr w:type="gramEnd"/>
      <w:r w:rsidR="005107E3">
        <w:t xml:space="preserve"> for laboratory safety training.  This training is required of any faculty, staff, and student employee with the potential for hazardous material/waste exposure, and completion is required in order to ensure compliance with Cal-OSHA regulations.  </w:t>
      </w:r>
      <w:r w:rsidR="006C28B7">
        <w:t xml:space="preserve">The course is now available on </w:t>
      </w:r>
      <w:proofErr w:type="spellStart"/>
      <w:r w:rsidR="006C28B7">
        <w:t>Skillsoft</w:t>
      </w:r>
      <w:proofErr w:type="spellEnd"/>
      <w:r w:rsidR="006C28B7">
        <w:t xml:space="preserve">, and </w:t>
      </w:r>
      <w:proofErr w:type="gramStart"/>
      <w:r w:rsidR="006C28B7">
        <w:t>will be transferred</w:t>
      </w:r>
      <w:proofErr w:type="gramEnd"/>
      <w:r w:rsidR="006C28B7">
        <w:t xml:space="preserve"> to the new </w:t>
      </w:r>
      <w:proofErr w:type="spellStart"/>
      <w:r w:rsidR="006C28B7">
        <w:t>SumTotal</w:t>
      </w:r>
      <w:proofErr w:type="spellEnd"/>
      <w:r w:rsidR="006C28B7">
        <w:t xml:space="preserve"> Learning Management System in early 2019.   Training </w:t>
      </w:r>
      <w:proofErr w:type="gramStart"/>
      <w:r w:rsidR="006C28B7">
        <w:t>is being assigned</w:t>
      </w:r>
      <w:proofErr w:type="gramEnd"/>
      <w:r w:rsidR="006C28B7">
        <w:t xml:space="preserve"> to all persons with potential exposure as well as regular lab users. </w:t>
      </w:r>
    </w:p>
    <w:p w:rsidR="006C28B7" w:rsidRDefault="006C28B7" w:rsidP="006F7929">
      <w:pPr>
        <w:pStyle w:val="ListParagraph"/>
        <w:jc w:val="both"/>
      </w:pPr>
    </w:p>
    <w:p w:rsidR="0002727E" w:rsidRDefault="006C28B7" w:rsidP="006F7929">
      <w:pPr>
        <w:pStyle w:val="ListParagraph"/>
        <w:jc w:val="both"/>
      </w:pPr>
      <w:r>
        <w:t>4.  Laboratory Safety.</w:t>
      </w:r>
      <w:r w:rsidR="00EA16CC">
        <w:t xml:space="preserve"> </w:t>
      </w:r>
      <w:r>
        <w:t xml:space="preserve">As a reminder to incoming instructors and students, </w:t>
      </w:r>
      <w:r w:rsidR="0002727E">
        <w:t xml:space="preserve">general housekeeping, personal protective equipment (PPE), and Safety Data Sheets (SDS) </w:t>
      </w:r>
      <w:proofErr w:type="gramStart"/>
      <w:r w:rsidR="0002727E">
        <w:t>must be maintained</w:t>
      </w:r>
      <w:proofErr w:type="gramEnd"/>
      <w:r w:rsidR="0002727E">
        <w:t xml:space="preserve"> at all times.  SDS for chemicals </w:t>
      </w:r>
      <w:proofErr w:type="gramStart"/>
      <w:r w:rsidR="0002727E">
        <w:t>being used</w:t>
      </w:r>
      <w:proofErr w:type="gramEnd"/>
      <w:r w:rsidR="0002727E">
        <w:t xml:space="preserve"> must be reviewed and hazards identified and addressed by instructors.  </w:t>
      </w:r>
      <w:proofErr w:type="gramStart"/>
      <w:r w:rsidR="0002727E">
        <w:t>Instructors</w:t>
      </w:r>
      <w:proofErr w:type="gramEnd"/>
      <w:r w:rsidR="0002727E">
        <w:t xml:space="preserve"> supervision is required in all teaching labs.</w:t>
      </w:r>
    </w:p>
    <w:p w:rsidR="0002727E" w:rsidRDefault="0002727E" w:rsidP="006F7929">
      <w:pPr>
        <w:pStyle w:val="ListParagraph"/>
        <w:jc w:val="both"/>
      </w:pPr>
    </w:p>
    <w:p w:rsidR="00346B08" w:rsidRDefault="00EA16CC" w:rsidP="006F7929">
      <w:pPr>
        <w:pStyle w:val="ListParagraph"/>
        <w:jc w:val="both"/>
      </w:pPr>
      <w:proofErr w:type="gramStart"/>
      <w:r>
        <w:t>5.</w:t>
      </w:r>
      <w:r w:rsidR="0002727E">
        <w:t>Chemical</w:t>
      </w:r>
      <w:proofErr w:type="gramEnd"/>
      <w:r w:rsidR="0002727E">
        <w:t xml:space="preserve"> Labeling</w:t>
      </w:r>
      <w:r w:rsidR="00346B08">
        <w:t xml:space="preserve">.   Ensure that all chemical labeling is compliant with the Global Harmonization System (GHS) of labeling, and that a current chemical inventory </w:t>
      </w:r>
      <w:proofErr w:type="gramStart"/>
      <w:r w:rsidR="00346B08">
        <w:t>is completed</w:t>
      </w:r>
      <w:proofErr w:type="gramEnd"/>
      <w:r w:rsidR="00346B08">
        <w:t xml:space="preserve"> for each space on campus.</w:t>
      </w:r>
    </w:p>
    <w:p w:rsidR="00346B08" w:rsidRDefault="00346B08" w:rsidP="006F7929">
      <w:pPr>
        <w:pStyle w:val="ListParagraph"/>
        <w:jc w:val="both"/>
      </w:pPr>
    </w:p>
    <w:p w:rsidR="00346B08" w:rsidRDefault="00346B08" w:rsidP="006F7929">
      <w:pPr>
        <w:pStyle w:val="ListParagraph"/>
        <w:jc w:val="both"/>
      </w:pPr>
      <w:r>
        <w:t xml:space="preserve">6.  Fume Hood Certifications.   </w:t>
      </w:r>
      <w:proofErr w:type="gramStart"/>
      <w:r>
        <w:t>EHS is working with Facilities Management to schedule inspections and certifications, and will keep Palm Desert campus appraised of dates.</w:t>
      </w:r>
      <w:proofErr w:type="gramEnd"/>
    </w:p>
    <w:p w:rsidR="00346B08" w:rsidRDefault="00346B08" w:rsidP="006F7929">
      <w:pPr>
        <w:pStyle w:val="ListParagraph"/>
        <w:jc w:val="both"/>
      </w:pPr>
    </w:p>
    <w:p w:rsidR="00EA16CC" w:rsidRDefault="00346B08" w:rsidP="006F7929">
      <w:pPr>
        <w:pStyle w:val="ListParagraph"/>
        <w:jc w:val="both"/>
      </w:pPr>
      <w:r>
        <w:t>7.</w:t>
      </w:r>
      <w:r w:rsidR="006C28B7">
        <w:t xml:space="preserve"> </w:t>
      </w:r>
      <w:r>
        <w:t>Food Event Notifications.  EHS has noted a marked increase in proposed food sale events by student groups.  Please remind student organizations that a seven-day advance is required and that notification and approvals can all completed on line via the EHS portal.</w:t>
      </w:r>
    </w:p>
    <w:p w:rsidR="00346B08" w:rsidRDefault="00EA16CC" w:rsidP="006F7929">
      <w:pPr>
        <w:pStyle w:val="ListParagraph"/>
        <w:jc w:val="both"/>
      </w:pPr>
      <w:r>
        <w:t xml:space="preserve"> </w:t>
      </w:r>
    </w:p>
    <w:p w:rsidR="006F7929" w:rsidRDefault="00346B08" w:rsidP="00EA16CC">
      <w:pPr>
        <w:pStyle w:val="ListParagraph"/>
        <w:jc w:val="both"/>
      </w:pPr>
      <w:r>
        <w:t xml:space="preserve">8.  Update for Tracy Stark theatre inspections.   Theatre “As-Built” architectural drawings are now available and </w:t>
      </w:r>
      <w:proofErr w:type="gramStart"/>
      <w:r>
        <w:t>will be forwarded</w:t>
      </w:r>
      <w:proofErr w:type="gramEnd"/>
      <w:r>
        <w:t xml:space="preserve"> to campus personnel for sharing with contractors requiring additional information to complete work.</w:t>
      </w:r>
      <w:r w:rsidR="00EA16CC">
        <w:t xml:space="preserve"> </w:t>
      </w:r>
    </w:p>
    <w:p w:rsidR="0065114A" w:rsidRDefault="0065114A"/>
    <w:sectPr w:rsidR="006511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08" w:rsidRDefault="00346B08" w:rsidP="00346B08">
      <w:pPr>
        <w:spacing w:after="0" w:line="240" w:lineRule="auto"/>
      </w:pPr>
      <w:r>
        <w:separator/>
      </w:r>
    </w:p>
  </w:endnote>
  <w:endnote w:type="continuationSeparator" w:id="0">
    <w:p w:rsidR="00346B08" w:rsidRDefault="00346B08" w:rsidP="0034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286769"/>
      <w:docPartObj>
        <w:docPartGallery w:val="Page Numbers (Bottom of Page)"/>
        <w:docPartUnique/>
      </w:docPartObj>
    </w:sdtPr>
    <w:sdtEndPr>
      <w:rPr>
        <w:noProof/>
      </w:rPr>
    </w:sdtEndPr>
    <w:sdtContent>
      <w:p w:rsidR="00346B08" w:rsidRDefault="00346B08">
        <w:pPr>
          <w:pStyle w:val="Footer"/>
          <w:jc w:val="center"/>
        </w:pPr>
        <w:r>
          <w:fldChar w:fldCharType="begin"/>
        </w:r>
        <w:r>
          <w:instrText xml:space="preserve"> PAGE   \* MERGEFORMAT </w:instrText>
        </w:r>
        <w:r>
          <w:fldChar w:fldCharType="separate"/>
        </w:r>
        <w:r w:rsidR="00833B9A">
          <w:rPr>
            <w:noProof/>
          </w:rPr>
          <w:t>1</w:t>
        </w:r>
        <w:r>
          <w:rPr>
            <w:noProof/>
          </w:rPr>
          <w:fldChar w:fldCharType="end"/>
        </w:r>
      </w:p>
    </w:sdtContent>
  </w:sdt>
  <w:p w:rsidR="00346B08" w:rsidRDefault="00346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08" w:rsidRDefault="00346B08" w:rsidP="00346B08">
      <w:pPr>
        <w:spacing w:after="0" w:line="240" w:lineRule="auto"/>
      </w:pPr>
      <w:r>
        <w:separator/>
      </w:r>
    </w:p>
  </w:footnote>
  <w:footnote w:type="continuationSeparator" w:id="0">
    <w:p w:rsidR="00346B08" w:rsidRDefault="00346B08" w:rsidP="00346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323C"/>
    <w:multiLevelType w:val="hybridMultilevel"/>
    <w:tmpl w:val="15CEC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4A"/>
    <w:rsid w:val="0002727E"/>
    <w:rsid w:val="00346B08"/>
    <w:rsid w:val="004927F6"/>
    <w:rsid w:val="005107E3"/>
    <w:rsid w:val="005E3433"/>
    <w:rsid w:val="0065114A"/>
    <w:rsid w:val="006C28B7"/>
    <w:rsid w:val="006F7929"/>
    <w:rsid w:val="00833B9A"/>
    <w:rsid w:val="00AE298E"/>
    <w:rsid w:val="00B13D9D"/>
    <w:rsid w:val="00BC3D7C"/>
    <w:rsid w:val="00BD6753"/>
    <w:rsid w:val="00E00792"/>
    <w:rsid w:val="00EA16CC"/>
    <w:rsid w:val="00EE3532"/>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F13B"/>
  <w15:chartTrackingRefBased/>
  <w15:docId w15:val="{8B35F6FE-949D-4BBA-AB7C-4D51A4C3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532"/>
    <w:pPr>
      <w:ind w:left="720"/>
      <w:contextualSpacing/>
    </w:pPr>
  </w:style>
  <w:style w:type="paragraph" w:styleId="Header">
    <w:name w:val="header"/>
    <w:basedOn w:val="Normal"/>
    <w:link w:val="HeaderChar"/>
    <w:uiPriority w:val="99"/>
    <w:unhideWhenUsed/>
    <w:rsid w:val="00346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B08"/>
  </w:style>
  <w:style w:type="paragraph" w:styleId="Footer">
    <w:name w:val="footer"/>
    <w:basedOn w:val="Normal"/>
    <w:link w:val="FooterChar"/>
    <w:uiPriority w:val="99"/>
    <w:unhideWhenUsed/>
    <w:rsid w:val="00346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Fricke</dc:creator>
  <cp:keywords/>
  <dc:description/>
  <cp:lastModifiedBy>Benjamin Virzi</cp:lastModifiedBy>
  <cp:revision>3</cp:revision>
  <dcterms:created xsi:type="dcterms:W3CDTF">2018-12-17T18:05:00Z</dcterms:created>
  <dcterms:modified xsi:type="dcterms:W3CDTF">2018-12-17T18:18:00Z</dcterms:modified>
</cp:coreProperties>
</file>