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2BBD" w14:textId="77777777" w:rsidR="00AB1EF2" w:rsidRPr="000A65C7" w:rsidRDefault="00AB1EF2" w:rsidP="00AB1EF2">
      <w:pPr>
        <w:spacing w:after="0"/>
        <w:jc w:val="center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Brief CV of Professor Ghulam Sarwar</w:t>
      </w:r>
    </w:p>
    <w:p w14:paraId="6402C62D" w14:textId="77777777" w:rsidR="00AB1EF2" w:rsidRPr="000A65C7" w:rsidRDefault="00AB1EF2" w:rsidP="00AB1EF2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EDUCATION</w:t>
      </w:r>
    </w:p>
    <w:p w14:paraId="5979A85A" w14:textId="77777777" w:rsidR="00AB1EF2" w:rsidRPr="000A65C7" w:rsidRDefault="00AB1EF2" w:rsidP="00AB1EF2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ab/>
        <w:t>Ph.D. Finance, Oklahoma State University, USA</w:t>
      </w:r>
    </w:p>
    <w:p w14:paraId="2B3C7623" w14:textId="77777777" w:rsidR="00AB1EF2" w:rsidRPr="000A65C7" w:rsidRDefault="00AB1EF2" w:rsidP="00AB1EF2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ab/>
        <w:t xml:space="preserve">Ph.D.  </w:t>
      </w:r>
      <w:r w:rsidR="000A6742">
        <w:rPr>
          <w:rFonts w:ascii="Times New Roman" w:hAnsi="Times New Roman" w:cs="Times New Roman"/>
        </w:rPr>
        <w:t xml:space="preserve">Applied Economics, </w:t>
      </w:r>
      <w:r w:rsidRPr="000A65C7">
        <w:rPr>
          <w:rFonts w:ascii="Times New Roman" w:hAnsi="Times New Roman" w:cs="Times New Roman"/>
        </w:rPr>
        <w:t>University of Nebraska</w:t>
      </w:r>
      <w:r w:rsidR="00570B4E">
        <w:rPr>
          <w:rFonts w:ascii="Times New Roman" w:hAnsi="Times New Roman" w:cs="Times New Roman"/>
        </w:rPr>
        <w:t>-Lincoln</w:t>
      </w:r>
      <w:r w:rsidRPr="000A65C7">
        <w:rPr>
          <w:rFonts w:ascii="Times New Roman" w:hAnsi="Times New Roman" w:cs="Times New Roman"/>
        </w:rPr>
        <w:t>, USA</w:t>
      </w:r>
    </w:p>
    <w:p w14:paraId="498CF6B4" w14:textId="77777777" w:rsidR="00333842" w:rsidRPr="000A65C7" w:rsidRDefault="00333842" w:rsidP="00AB1EF2">
      <w:pPr>
        <w:spacing w:after="0"/>
        <w:rPr>
          <w:rFonts w:ascii="Times New Roman" w:hAnsi="Times New Roman" w:cs="Times New Roman"/>
        </w:rPr>
      </w:pPr>
    </w:p>
    <w:p w14:paraId="3FE13700" w14:textId="77777777" w:rsidR="00333842" w:rsidRPr="000A65C7" w:rsidRDefault="00333842" w:rsidP="00AB1EF2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WORK EXPERIENCE</w:t>
      </w:r>
    </w:p>
    <w:p w14:paraId="3E07CC26" w14:textId="44BFE5A1" w:rsidR="00333842" w:rsidRPr="001B038F" w:rsidRDefault="00333842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038F">
        <w:rPr>
          <w:rFonts w:ascii="Times New Roman" w:hAnsi="Times New Roman" w:cs="Times New Roman"/>
        </w:rPr>
        <w:t xml:space="preserve">Professor of Finance (tenured), </w:t>
      </w:r>
      <w:r w:rsidR="002634E2" w:rsidRPr="001B038F">
        <w:rPr>
          <w:rFonts w:ascii="Times New Roman" w:hAnsi="Times New Roman" w:cs="Times New Roman"/>
        </w:rPr>
        <w:t xml:space="preserve">Department of Accounting and Finance, </w:t>
      </w:r>
      <w:r w:rsidR="001B038F" w:rsidRPr="001B038F">
        <w:rPr>
          <w:rFonts w:ascii="Times New Roman" w:hAnsi="Times New Roman" w:cs="Times New Roman"/>
          <w:color w:val="000000"/>
        </w:rPr>
        <w:t xml:space="preserve">Jack H. Brown Business College, </w:t>
      </w:r>
      <w:r w:rsidRPr="001B038F">
        <w:rPr>
          <w:rFonts w:ascii="Times New Roman" w:hAnsi="Times New Roman" w:cs="Times New Roman"/>
        </w:rPr>
        <w:t>California State University, San Bernardino</w:t>
      </w:r>
      <w:r w:rsidR="00171369" w:rsidRPr="001B038F">
        <w:rPr>
          <w:rFonts w:ascii="Times New Roman" w:hAnsi="Times New Roman" w:cs="Times New Roman"/>
        </w:rPr>
        <w:t xml:space="preserve">, CA, USA. Fall 2011 to present. </w:t>
      </w:r>
    </w:p>
    <w:p w14:paraId="4C2F9CC7" w14:textId="77777777" w:rsidR="00171369" w:rsidRPr="000A65C7" w:rsidRDefault="00171369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99E695D" w14:textId="77777777" w:rsidR="00171369" w:rsidRPr="000A65C7" w:rsidRDefault="00171369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Department Chair and Professor of Finance (tenured), Department of Accounting and Finance, California State University, San Bernardino, CA, USA. Fall 2006 to Fall 2011.</w:t>
      </w:r>
    </w:p>
    <w:p w14:paraId="2D3D0448" w14:textId="77777777" w:rsidR="00171369" w:rsidRPr="000A65C7" w:rsidRDefault="00171369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8D9FC6D" w14:textId="17A45993" w:rsidR="00171369" w:rsidRPr="000A65C7" w:rsidRDefault="00171369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038F">
        <w:rPr>
          <w:rFonts w:ascii="Times New Roman" w:hAnsi="Times New Roman" w:cs="Times New Roman"/>
        </w:rPr>
        <w:t xml:space="preserve">Department Chair and Professor of Finance (tenured), </w:t>
      </w:r>
      <w:r w:rsidR="00DB30D4" w:rsidRPr="001B038F">
        <w:rPr>
          <w:rFonts w:ascii="Times New Roman" w:hAnsi="Times New Roman" w:cs="Times New Roman"/>
        </w:rPr>
        <w:t xml:space="preserve">Finance, Insurance, and Real Estate Department, </w:t>
      </w:r>
      <w:r w:rsidR="001B038F" w:rsidRPr="001B038F">
        <w:rPr>
          <w:rFonts w:ascii="Times New Roman" w:hAnsi="Times New Roman" w:cs="Times New Roman"/>
        </w:rPr>
        <w:t>G.R. Herberger Business College</w:t>
      </w:r>
      <w:r w:rsidR="001B038F">
        <w:rPr>
          <w:rFonts w:ascii="Times New Roman" w:hAnsi="Times New Roman" w:cs="Times New Roman"/>
        </w:rPr>
        <w:t xml:space="preserve">, </w:t>
      </w:r>
      <w:r w:rsidRPr="000A65C7">
        <w:rPr>
          <w:rFonts w:ascii="Times New Roman" w:hAnsi="Times New Roman" w:cs="Times New Roman"/>
        </w:rPr>
        <w:t xml:space="preserve">St. Cloud State University (Minnesota State University), St. Cloud, MN, USA. </w:t>
      </w:r>
      <w:r w:rsidR="00DB30D4" w:rsidRPr="000A65C7">
        <w:rPr>
          <w:rFonts w:ascii="Times New Roman" w:hAnsi="Times New Roman" w:cs="Times New Roman"/>
        </w:rPr>
        <w:t>Fall 2003 to Summer 2006.</w:t>
      </w:r>
    </w:p>
    <w:p w14:paraId="7DB592E6" w14:textId="77777777" w:rsidR="00DB30D4" w:rsidRPr="000A65C7" w:rsidRDefault="00DB30D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9D16F53" w14:textId="77777777" w:rsidR="00DB30D4" w:rsidRPr="000A65C7" w:rsidRDefault="00DB30D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Associate and Assistant Professor</w:t>
      </w:r>
      <w:r w:rsidR="001F5184" w:rsidRPr="000A65C7">
        <w:rPr>
          <w:rFonts w:ascii="Times New Roman" w:hAnsi="Times New Roman" w:cs="Times New Roman"/>
        </w:rPr>
        <w:t>s</w:t>
      </w:r>
      <w:r w:rsidRPr="000A65C7">
        <w:rPr>
          <w:rFonts w:ascii="Times New Roman" w:hAnsi="Times New Roman" w:cs="Times New Roman"/>
        </w:rPr>
        <w:t xml:space="preserve"> of Finance, St. Cloud State University, MN</w:t>
      </w:r>
      <w:r w:rsidR="00F1565D" w:rsidRPr="000A65C7">
        <w:rPr>
          <w:rFonts w:ascii="Times New Roman" w:hAnsi="Times New Roman" w:cs="Times New Roman"/>
        </w:rPr>
        <w:t>, USA. 1996</w:t>
      </w:r>
      <w:r w:rsidR="000A65C7">
        <w:rPr>
          <w:rFonts w:ascii="Times New Roman" w:hAnsi="Times New Roman" w:cs="Times New Roman"/>
        </w:rPr>
        <w:t>-2003.</w:t>
      </w:r>
      <w:r w:rsidR="00F1565D" w:rsidRPr="000A65C7">
        <w:rPr>
          <w:rFonts w:ascii="Times New Roman" w:hAnsi="Times New Roman" w:cs="Times New Roman"/>
        </w:rPr>
        <w:t xml:space="preserve"> </w:t>
      </w:r>
    </w:p>
    <w:p w14:paraId="32A8A10A" w14:textId="77777777" w:rsidR="00F1565D" w:rsidRPr="000A65C7" w:rsidRDefault="00F1565D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A36C6F7" w14:textId="77777777" w:rsidR="00F1565D" w:rsidRPr="000A65C7" w:rsidRDefault="00F1565D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Instructor/Teaching Associate in Finance,</w:t>
      </w:r>
      <w:r w:rsidR="001F5184" w:rsidRPr="000A65C7">
        <w:rPr>
          <w:rFonts w:ascii="Times New Roman" w:hAnsi="Times New Roman" w:cs="Times New Roman"/>
        </w:rPr>
        <w:t xml:space="preserve"> Spears School of Business, Oklahoma State University, Stillwater, OK, USA. 1992-1996.</w:t>
      </w:r>
    </w:p>
    <w:p w14:paraId="727BAC66" w14:textId="77777777" w:rsidR="001F5184" w:rsidRPr="000A65C7" w:rsidRDefault="001F518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 xml:space="preserve"> </w:t>
      </w:r>
    </w:p>
    <w:p w14:paraId="0D91A784" w14:textId="77777777" w:rsidR="001F5184" w:rsidRPr="000A65C7" w:rsidRDefault="001F518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Post-</w:t>
      </w:r>
      <w:r w:rsidR="00077938">
        <w:rPr>
          <w:rFonts w:ascii="Times New Roman" w:hAnsi="Times New Roman" w:cs="Times New Roman"/>
        </w:rPr>
        <w:t>d</w:t>
      </w:r>
      <w:r w:rsidRPr="000A65C7">
        <w:rPr>
          <w:rFonts w:ascii="Times New Roman" w:hAnsi="Times New Roman" w:cs="Times New Roman"/>
        </w:rPr>
        <w:t>octoral Fellow, University of Guelph, Ontario, Canada. 19</w:t>
      </w:r>
      <w:r w:rsidR="00D00882">
        <w:rPr>
          <w:rFonts w:ascii="Times New Roman" w:hAnsi="Times New Roman" w:cs="Times New Roman"/>
        </w:rPr>
        <w:t>90</w:t>
      </w:r>
      <w:r w:rsidRPr="000A65C7">
        <w:rPr>
          <w:rFonts w:ascii="Times New Roman" w:hAnsi="Times New Roman" w:cs="Times New Roman"/>
        </w:rPr>
        <w:t>-1991.</w:t>
      </w:r>
    </w:p>
    <w:p w14:paraId="27D41A24" w14:textId="77777777" w:rsidR="001F5184" w:rsidRPr="000A65C7" w:rsidRDefault="001F518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FBB0D8" w14:textId="77777777" w:rsidR="001F5184" w:rsidRPr="000A65C7" w:rsidRDefault="001F5184" w:rsidP="00CE38C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Pre-</w:t>
      </w:r>
      <w:r w:rsidR="00C4747B">
        <w:rPr>
          <w:rFonts w:ascii="Times New Roman" w:hAnsi="Times New Roman" w:cs="Times New Roman"/>
        </w:rPr>
        <w:t>d</w:t>
      </w:r>
      <w:r w:rsidRPr="000A65C7">
        <w:rPr>
          <w:rFonts w:ascii="Times New Roman" w:hAnsi="Times New Roman" w:cs="Times New Roman"/>
        </w:rPr>
        <w:t>octoral Fellow and Research Assistant, University of Nebraska-Lincoln, USA. 1986-1989.</w:t>
      </w:r>
    </w:p>
    <w:p w14:paraId="68BC192C" w14:textId="77777777" w:rsidR="00B9092F" w:rsidRPr="000A65C7" w:rsidRDefault="00B9092F" w:rsidP="00CE38C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31E8A7F" w14:textId="77777777" w:rsidR="00B9092F" w:rsidRPr="004E4126" w:rsidRDefault="00B9092F" w:rsidP="00CE38C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E4126">
        <w:rPr>
          <w:rFonts w:ascii="Times New Roman" w:hAnsi="Times New Roman" w:cs="Times New Roman"/>
        </w:rPr>
        <w:t>Worked as an Economist in Pakistan.</w:t>
      </w:r>
    </w:p>
    <w:p w14:paraId="15B3F7FD" w14:textId="77777777" w:rsidR="001F5184" w:rsidRPr="000A65C7" w:rsidRDefault="001F5184" w:rsidP="001F5184">
      <w:pPr>
        <w:spacing w:after="0"/>
        <w:rPr>
          <w:rFonts w:ascii="Times New Roman" w:hAnsi="Times New Roman" w:cs="Times New Roman"/>
        </w:rPr>
      </w:pPr>
    </w:p>
    <w:p w14:paraId="343D742F" w14:textId="77777777" w:rsidR="001F5184" w:rsidRPr="000A65C7" w:rsidRDefault="001F5184" w:rsidP="001F5184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SELECTED PUBLICATIONS</w:t>
      </w:r>
    </w:p>
    <w:p w14:paraId="349F0FA8" w14:textId="2D0FD46C" w:rsidR="00171369" w:rsidRPr="00C53D8E" w:rsidRDefault="00504EFA" w:rsidP="00171369">
      <w:pPr>
        <w:spacing w:after="0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●</w:t>
      </w:r>
      <w:r w:rsidRPr="00C53D8E">
        <w:rPr>
          <w:rFonts w:ascii="Times New Roman" w:hAnsi="Times New Roman" w:cs="Times New Roman"/>
        </w:rPr>
        <w:t xml:space="preserve">Solo articles in Journal of Futures Markets, </w:t>
      </w:r>
      <w:r w:rsidR="00400504" w:rsidRPr="00C53D8E">
        <w:rPr>
          <w:rFonts w:ascii="Times New Roman" w:hAnsi="Times New Roman" w:cs="Times New Roman"/>
        </w:rPr>
        <w:t xml:space="preserve">Journal of Financial Research, </w:t>
      </w:r>
      <w:r w:rsidRPr="00C53D8E">
        <w:rPr>
          <w:rFonts w:ascii="Times New Roman" w:hAnsi="Times New Roman" w:cs="Times New Roman"/>
        </w:rPr>
        <w:t>Financial Review, Review of Quantitative Finance and Accounting</w:t>
      </w:r>
      <w:r w:rsidR="004379AF" w:rsidRPr="00C53D8E">
        <w:rPr>
          <w:rFonts w:ascii="Times New Roman" w:hAnsi="Times New Roman" w:cs="Times New Roman"/>
        </w:rPr>
        <w:t xml:space="preserve">, </w:t>
      </w:r>
      <w:r w:rsidR="00502CD9" w:rsidRPr="00C53D8E">
        <w:rPr>
          <w:rFonts w:ascii="Times New Roman" w:hAnsi="Times New Roman" w:cs="Times New Roman"/>
        </w:rPr>
        <w:t xml:space="preserve">Finance Research Letters, </w:t>
      </w:r>
      <w:r w:rsidR="004379AF" w:rsidRPr="00C53D8E">
        <w:rPr>
          <w:rFonts w:ascii="Times New Roman" w:hAnsi="Times New Roman" w:cs="Times New Roman"/>
        </w:rPr>
        <w:t xml:space="preserve">Applied Financial Economics, </w:t>
      </w:r>
      <w:r w:rsidR="007D0009" w:rsidRPr="00C53D8E">
        <w:rPr>
          <w:rFonts w:ascii="Times New Roman" w:hAnsi="Times New Roman" w:cs="Times New Roman"/>
        </w:rPr>
        <w:t xml:space="preserve">Emerging Markets Finance and Trade, </w:t>
      </w:r>
      <w:r w:rsidR="00401FBF" w:rsidRPr="00C53D8E">
        <w:rPr>
          <w:rFonts w:ascii="Times New Roman" w:hAnsi="Times New Roman" w:cs="Times New Roman"/>
        </w:rPr>
        <w:t>North American Journal of Economics and Finance,</w:t>
      </w:r>
      <w:r w:rsidR="00C53D8E">
        <w:rPr>
          <w:rFonts w:ascii="Times New Roman" w:hAnsi="Times New Roman" w:cs="Times New Roman"/>
        </w:rPr>
        <w:t xml:space="preserve"> </w:t>
      </w:r>
      <w:r w:rsidR="00C53D8E" w:rsidRPr="00C53D8E">
        <w:rPr>
          <w:rFonts w:ascii="Times New Roman" w:hAnsi="Times New Roman" w:cs="Times New Roman"/>
        </w:rPr>
        <w:t>Journal of Multinational Financial Management, and Journal of International Financial Markets, Institutions</w:t>
      </w:r>
      <w:r w:rsidR="00930277">
        <w:rPr>
          <w:rFonts w:ascii="Times New Roman" w:hAnsi="Times New Roman" w:cs="Times New Roman"/>
        </w:rPr>
        <w:t xml:space="preserve"> &amp;</w:t>
      </w:r>
      <w:r w:rsidR="00C53D8E" w:rsidRPr="00C53D8E">
        <w:rPr>
          <w:rFonts w:ascii="Times New Roman" w:hAnsi="Times New Roman" w:cs="Times New Roman"/>
        </w:rPr>
        <w:t xml:space="preserve"> Money</w:t>
      </w:r>
      <w:r w:rsidR="004379AF" w:rsidRPr="00C53D8E">
        <w:rPr>
          <w:rFonts w:ascii="Times New Roman" w:hAnsi="Times New Roman" w:cs="Times New Roman"/>
        </w:rPr>
        <w:t>.</w:t>
      </w:r>
    </w:p>
    <w:p w14:paraId="55287F0A" w14:textId="77777777" w:rsidR="004379AF" w:rsidRPr="000A65C7" w:rsidRDefault="004379AF" w:rsidP="00171369">
      <w:pPr>
        <w:spacing w:after="0"/>
        <w:ind w:left="720"/>
        <w:rPr>
          <w:rFonts w:ascii="Times New Roman" w:hAnsi="Times New Roman" w:cs="Times New Roman"/>
        </w:rPr>
      </w:pPr>
    </w:p>
    <w:p w14:paraId="0D9E88C3" w14:textId="00F068D2" w:rsidR="004379AF" w:rsidRPr="000A65C7" w:rsidRDefault="004379AF" w:rsidP="00171369">
      <w:pPr>
        <w:spacing w:after="0"/>
        <w:ind w:left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>●</w:t>
      </w:r>
      <w:r w:rsidR="00A660B4">
        <w:rPr>
          <w:rFonts w:ascii="Times New Roman" w:hAnsi="Times New Roman" w:cs="Times New Roman"/>
        </w:rPr>
        <w:t>Joint</w:t>
      </w:r>
      <w:r w:rsidRPr="000A65C7">
        <w:rPr>
          <w:rFonts w:ascii="Times New Roman" w:hAnsi="Times New Roman" w:cs="Times New Roman"/>
        </w:rPr>
        <w:t xml:space="preserve"> articles in Journal of Futures Markets, Quarterly Journal of Finance and Accounting</w:t>
      </w:r>
      <w:r w:rsidR="00FC0147">
        <w:rPr>
          <w:rFonts w:ascii="Times New Roman" w:hAnsi="Times New Roman" w:cs="Times New Roman"/>
        </w:rPr>
        <w:t>,</w:t>
      </w:r>
      <w:r w:rsidRPr="000A65C7">
        <w:rPr>
          <w:rFonts w:ascii="Times New Roman" w:hAnsi="Times New Roman" w:cs="Times New Roman"/>
        </w:rPr>
        <w:t xml:space="preserve"> International Journal of Finance</w:t>
      </w:r>
      <w:r w:rsidR="000A6742">
        <w:rPr>
          <w:rFonts w:ascii="Times New Roman" w:hAnsi="Times New Roman" w:cs="Times New Roman"/>
        </w:rPr>
        <w:t xml:space="preserve"> and Economics</w:t>
      </w:r>
      <w:r w:rsidRPr="000A65C7">
        <w:rPr>
          <w:rFonts w:ascii="Times New Roman" w:hAnsi="Times New Roman" w:cs="Times New Roman"/>
        </w:rPr>
        <w:t xml:space="preserve">, </w:t>
      </w:r>
      <w:r w:rsidR="00502CD9">
        <w:rPr>
          <w:rFonts w:ascii="Times New Roman" w:hAnsi="Times New Roman" w:cs="Times New Roman"/>
        </w:rPr>
        <w:t xml:space="preserve">Emerging Markets Finance and Trade, </w:t>
      </w:r>
      <w:r w:rsidRPr="000A65C7">
        <w:rPr>
          <w:rFonts w:ascii="Times New Roman" w:hAnsi="Times New Roman" w:cs="Times New Roman"/>
        </w:rPr>
        <w:t>Journal of Economic Studies, American Journal of Agricultural Economics</w:t>
      </w:r>
      <w:r w:rsidR="000A65C7">
        <w:rPr>
          <w:rFonts w:ascii="Times New Roman" w:hAnsi="Times New Roman" w:cs="Times New Roman"/>
        </w:rPr>
        <w:t xml:space="preserve">, </w:t>
      </w:r>
      <w:r w:rsidR="00502CD9">
        <w:rPr>
          <w:rFonts w:ascii="Times New Roman" w:hAnsi="Times New Roman" w:cs="Times New Roman"/>
        </w:rPr>
        <w:t xml:space="preserve">and </w:t>
      </w:r>
      <w:r w:rsidR="00FC0147">
        <w:rPr>
          <w:rFonts w:ascii="Times New Roman" w:hAnsi="Times New Roman" w:cs="Times New Roman"/>
        </w:rPr>
        <w:t>Canadian Journal of Agricultural Economics</w:t>
      </w:r>
      <w:r w:rsidR="00502CD9">
        <w:rPr>
          <w:rFonts w:ascii="Times New Roman" w:hAnsi="Times New Roman" w:cs="Times New Roman"/>
        </w:rPr>
        <w:t>.</w:t>
      </w:r>
    </w:p>
    <w:p w14:paraId="15F16A6C" w14:textId="77777777" w:rsidR="000B1F67" w:rsidRPr="000A65C7" w:rsidRDefault="000B1F67" w:rsidP="000B1F67">
      <w:pPr>
        <w:spacing w:after="0"/>
        <w:rPr>
          <w:rFonts w:ascii="Times New Roman" w:hAnsi="Times New Roman" w:cs="Times New Roman"/>
        </w:rPr>
      </w:pPr>
    </w:p>
    <w:p w14:paraId="698C72F2" w14:textId="77777777" w:rsidR="000B1F67" w:rsidRPr="000A65C7" w:rsidRDefault="00447D08" w:rsidP="000B1F67">
      <w:pPr>
        <w:spacing w:after="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 xml:space="preserve">SELECTED </w:t>
      </w:r>
      <w:r w:rsidR="000B1F67" w:rsidRPr="000A65C7">
        <w:rPr>
          <w:rFonts w:ascii="Times New Roman" w:hAnsi="Times New Roman" w:cs="Times New Roman"/>
        </w:rPr>
        <w:t>AWARDS &amp; HONORS</w:t>
      </w:r>
    </w:p>
    <w:p w14:paraId="4C229337" w14:textId="77777777" w:rsidR="005F28CF" w:rsidRDefault="009C56A9" w:rsidP="000A65C7">
      <w:pPr>
        <w:widowControl w:val="0"/>
        <w:spacing w:after="0"/>
        <w:ind w:left="720" w:hanging="720"/>
        <w:rPr>
          <w:rStyle w:val="StyleCGTimes"/>
          <w:rFonts w:ascii="Times New Roman" w:hAnsi="Times New Roman" w:cs="Times New Roman"/>
          <w:sz w:val="22"/>
        </w:rPr>
      </w:pPr>
      <w:r>
        <w:rPr>
          <w:rStyle w:val="StyleCGTimes"/>
          <w:rFonts w:ascii="Times New Roman" w:hAnsi="Times New Roman" w:cs="Times New Roman"/>
          <w:sz w:val="22"/>
        </w:rPr>
        <w:t xml:space="preserve">JHBC Distinguished Research Fellow (2016-17); </w:t>
      </w:r>
      <w:r w:rsidR="005F28CF">
        <w:rPr>
          <w:rStyle w:val="StyleCGTimes"/>
          <w:rFonts w:ascii="Times New Roman" w:hAnsi="Times New Roman" w:cs="Times New Roman"/>
          <w:sz w:val="22"/>
        </w:rPr>
        <w:t xml:space="preserve">CSUSB </w:t>
      </w:r>
      <w:r w:rsidR="00502CD9">
        <w:rPr>
          <w:rStyle w:val="StyleCGTimes"/>
          <w:rFonts w:ascii="Times New Roman" w:hAnsi="Times New Roman" w:cs="Times New Roman"/>
          <w:sz w:val="22"/>
        </w:rPr>
        <w:t>Outstanding Origina</w:t>
      </w:r>
      <w:r>
        <w:rPr>
          <w:rStyle w:val="StyleCGTimes"/>
          <w:rFonts w:ascii="Times New Roman" w:hAnsi="Times New Roman" w:cs="Times New Roman"/>
          <w:sz w:val="22"/>
        </w:rPr>
        <w:t>tor of Distance Learning</w:t>
      </w:r>
    </w:p>
    <w:p w14:paraId="657694FF" w14:textId="77777777" w:rsidR="005F28CF" w:rsidRDefault="009C56A9" w:rsidP="000A65C7">
      <w:pPr>
        <w:widowControl w:val="0"/>
        <w:spacing w:after="0"/>
        <w:ind w:left="720" w:hanging="720"/>
        <w:rPr>
          <w:rStyle w:val="StyleCGTimes"/>
          <w:rFonts w:ascii="Times New Roman" w:hAnsi="Times New Roman" w:cs="Times New Roman"/>
          <w:sz w:val="22"/>
        </w:rPr>
      </w:pPr>
      <w:r>
        <w:rPr>
          <w:rStyle w:val="StyleCGTimes"/>
          <w:rFonts w:ascii="Times New Roman" w:hAnsi="Times New Roman" w:cs="Times New Roman"/>
          <w:sz w:val="22"/>
        </w:rPr>
        <w:t>(OODL)</w:t>
      </w:r>
      <w:r w:rsidR="005F28CF">
        <w:rPr>
          <w:rStyle w:val="StyleCGTimes"/>
          <w:rFonts w:ascii="Times New Roman" w:hAnsi="Times New Roman" w:cs="Times New Roman"/>
          <w:sz w:val="22"/>
        </w:rPr>
        <w:t xml:space="preserve"> </w:t>
      </w:r>
      <w:r w:rsidR="00FE2384">
        <w:rPr>
          <w:rStyle w:val="StyleCGTimes"/>
          <w:rFonts w:ascii="Times New Roman" w:hAnsi="Times New Roman" w:cs="Times New Roman"/>
          <w:sz w:val="22"/>
        </w:rPr>
        <w:t>a</w:t>
      </w:r>
      <w:r w:rsidR="00502CD9">
        <w:rPr>
          <w:rStyle w:val="StyleCGTimes"/>
          <w:rFonts w:ascii="Times New Roman" w:hAnsi="Times New Roman" w:cs="Times New Roman"/>
          <w:sz w:val="22"/>
        </w:rPr>
        <w:t xml:space="preserve">ward (2013); 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>D</w:t>
      </w:r>
      <w:r w:rsidR="00502CD9">
        <w:rPr>
          <w:rStyle w:val="StyleCGTimes"/>
          <w:rFonts w:ascii="Times New Roman" w:hAnsi="Times New Roman" w:cs="Times New Roman"/>
          <w:sz w:val="22"/>
        </w:rPr>
        <w:t>istinguished Business Professor</w:t>
      </w:r>
      <w:r>
        <w:rPr>
          <w:rStyle w:val="StyleCGTimes"/>
          <w:rFonts w:ascii="Times New Roman" w:hAnsi="Times New Roman" w:cs="Times New Roman"/>
          <w:sz w:val="22"/>
        </w:rPr>
        <w:t xml:space="preserve"> 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 xml:space="preserve">of the Year </w:t>
      </w:r>
      <w:r w:rsidR="00FE2384">
        <w:rPr>
          <w:rStyle w:val="StyleCGTimes"/>
          <w:rFonts w:ascii="Times New Roman" w:hAnsi="Times New Roman" w:cs="Times New Roman"/>
          <w:sz w:val="22"/>
        </w:rPr>
        <w:t>a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>ward (2005);</w:t>
      </w:r>
      <w:r w:rsidR="000B1F67" w:rsidRPr="000A65C7">
        <w:rPr>
          <w:rFonts w:ascii="Times New Roman" w:hAnsi="Times New Roman" w:cs="Times New Roman"/>
        </w:rPr>
        <w:t xml:space="preserve"> 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>Teaching Excellence</w:t>
      </w:r>
    </w:p>
    <w:p w14:paraId="113EE9AF" w14:textId="77777777" w:rsidR="005F28CF" w:rsidRDefault="005F28CF" w:rsidP="000A65C7">
      <w:pPr>
        <w:widowControl w:val="0"/>
        <w:spacing w:after="0"/>
        <w:ind w:left="720" w:hanging="720"/>
        <w:rPr>
          <w:rFonts w:ascii="Times New Roman" w:hAnsi="Times New Roman" w:cs="Times New Roman"/>
        </w:rPr>
      </w:pPr>
      <w:r>
        <w:rPr>
          <w:rStyle w:val="StyleCGTimes"/>
          <w:rFonts w:ascii="Times New Roman" w:hAnsi="Times New Roman" w:cs="Times New Roman"/>
          <w:sz w:val="22"/>
        </w:rPr>
        <w:t>A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>ward</w:t>
      </w:r>
      <w:r>
        <w:rPr>
          <w:rStyle w:val="StyleCGTimes"/>
          <w:rFonts w:ascii="Times New Roman" w:hAnsi="Times New Roman" w:cs="Times New Roman"/>
          <w:sz w:val="22"/>
        </w:rPr>
        <w:t xml:space="preserve"> </w:t>
      </w:r>
      <w:r w:rsidR="000B1F67" w:rsidRPr="000A65C7">
        <w:rPr>
          <w:rStyle w:val="StyleCGTimes"/>
          <w:rFonts w:ascii="Times New Roman" w:hAnsi="Times New Roman" w:cs="Times New Roman"/>
          <w:sz w:val="22"/>
        </w:rPr>
        <w:t>(2005);</w:t>
      </w:r>
      <w:r w:rsidR="000A65C7">
        <w:rPr>
          <w:rStyle w:val="StyleCGTimes"/>
          <w:rFonts w:ascii="Times New Roman" w:hAnsi="Times New Roman" w:cs="Times New Roman"/>
          <w:sz w:val="22"/>
        </w:rPr>
        <w:t xml:space="preserve"> </w:t>
      </w:r>
      <w:r w:rsidR="000B1F67" w:rsidRPr="000A65C7">
        <w:rPr>
          <w:rFonts w:ascii="Times New Roman" w:hAnsi="Times New Roman" w:cs="Times New Roman"/>
        </w:rPr>
        <w:t xml:space="preserve">Distinguished </w:t>
      </w:r>
      <w:r w:rsidR="00FE2384">
        <w:rPr>
          <w:rFonts w:ascii="Times New Roman" w:hAnsi="Times New Roman" w:cs="Times New Roman"/>
        </w:rPr>
        <w:t>R</w:t>
      </w:r>
      <w:r w:rsidR="000B1F67" w:rsidRPr="000A65C7">
        <w:rPr>
          <w:rFonts w:ascii="Times New Roman" w:hAnsi="Times New Roman" w:cs="Times New Roman"/>
        </w:rPr>
        <w:t xml:space="preserve">esearch </w:t>
      </w:r>
      <w:r w:rsidR="00FE2384">
        <w:rPr>
          <w:rFonts w:ascii="Times New Roman" w:hAnsi="Times New Roman" w:cs="Times New Roman"/>
        </w:rPr>
        <w:t>a</w:t>
      </w:r>
      <w:r w:rsidR="000B1F67" w:rsidRPr="000A65C7">
        <w:rPr>
          <w:rFonts w:ascii="Times New Roman" w:hAnsi="Times New Roman" w:cs="Times New Roman"/>
        </w:rPr>
        <w:t>ward (2002 &amp;</w:t>
      </w:r>
      <w:r w:rsidR="009C56A9">
        <w:rPr>
          <w:rFonts w:ascii="Times New Roman" w:hAnsi="Times New Roman" w:cs="Times New Roman"/>
        </w:rPr>
        <w:t xml:space="preserve"> </w:t>
      </w:r>
      <w:r w:rsidR="000B1F67" w:rsidRPr="000A65C7">
        <w:rPr>
          <w:rFonts w:ascii="Times New Roman" w:hAnsi="Times New Roman" w:cs="Times New Roman"/>
        </w:rPr>
        <w:t xml:space="preserve">2005); Paul Phillips Doctoral Fellowship </w:t>
      </w:r>
      <w:r w:rsidR="00FE2384">
        <w:rPr>
          <w:rFonts w:ascii="Times New Roman" w:hAnsi="Times New Roman" w:cs="Times New Roman"/>
        </w:rPr>
        <w:t>A</w:t>
      </w:r>
      <w:r w:rsidR="000B1F67" w:rsidRPr="000A65C7">
        <w:rPr>
          <w:rFonts w:ascii="Times New Roman" w:hAnsi="Times New Roman" w:cs="Times New Roman"/>
        </w:rPr>
        <w:t>ward</w:t>
      </w:r>
    </w:p>
    <w:p w14:paraId="35979965" w14:textId="77777777" w:rsidR="005F28CF" w:rsidRDefault="000B1F67" w:rsidP="000A65C7">
      <w:pPr>
        <w:widowControl w:val="0"/>
        <w:spacing w:after="0"/>
        <w:ind w:left="720" w:hanging="720"/>
        <w:rPr>
          <w:rFonts w:ascii="Times New Roman" w:hAnsi="Times New Roman" w:cs="Times New Roman"/>
        </w:rPr>
      </w:pPr>
      <w:r w:rsidRPr="000A65C7">
        <w:rPr>
          <w:rStyle w:val="StyleCGTimes"/>
          <w:rFonts w:ascii="Times New Roman" w:hAnsi="Times New Roman" w:cs="Times New Roman"/>
          <w:sz w:val="22"/>
        </w:rPr>
        <w:t>(</w:t>
      </w:r>
      <w:r w:rsidR="005369F2">
        <w:rPr>
          <w:rStyle w:val="StyleCGTimes"/>
          <w:rFonts w:ascii="Times New Roman" w:hAnsi="Times New Roman" w:cs="Times New Roman"/>
          <w:sz w:val="22"/>
        </w:rPr>
        <w:t>199</w:t>
      </w:r>
      <w:r w:rsidRPr="000A65C7">
        <w:rPr>
          <w:rStyle w:val="StyleCGTimes"/>
          <w:rFonts w:ascii="Times New Roman" w:hAnsi="Times New Roman" w:cs="Times New Roman"/>
          <w:sz w:val="22"/>
        </w:rPr>
        <w:t xml:space="preserve">3); </w:t>
      </w:r>
      <w:r w:rsidRPr="000A65C7">
        <w:rPr>
          <w:rFonts w:ascii="Times New Roman" w:hAnsi="Times New Roman" w:cs="Times New Roman"/>
        </w:rPr>
        <w:t>James B.</w:t>
      </w:r>
      <w:r w:rsidR="00502CD9">
        <w:rPr>
          <w:rFonts w:ascii="Times New Roman" w:hAnsi="Times New Roman" w:cs="Times New Roman"/>
        </w:rPr>
        <w:t xml:space="preserve"> </w:t>
      </w:r>
      <w:r w:rsidRPr="000A65C7">
        <w:rPr>
          <w:rFonts w:ascii="Times New Roman" w:hAnsi="Times New Roman" w:cs="Times New Roman"/>
        </w:rPr>
        <w:t>Hassler Distinguished Research award</w:t>
      </w:r>
      <w:r w:rsidR="009C56A9">
        <w:rPr>
          <w:rFonts w:ascii="Times New Roman" w:hAnsi="Times New Roman" w:cs="Times New Roman"/>
        </w:rPr>
        <w:t xml:space="preserve"> </w:t>
      </w:r>
      <w:r w:rsidRPr="000A65C7">
        <w:rPr>
          <w:rFonts w:ascii="Times New Roman" w:hAnsi="Times New Roman" w:cs="Times New Roman"/>
        </w:rPr>
        <w:t xml:space="preserve">(1988); Citation of Merit award (1987); </w:t>
      </w:r>
      <w:r w:rsidR="00447D08" w:rsidRPr="000A65C7">
        <w:rPr>
          <w:rFonts w:ascii="Times New Roman" w:hAnsi="Times New Roman" w:cs="Times New Roman"/>
        </w:rPr>
        <w:t>Best</w:t>
      </w:r>
    </w:p>
    <w:p w14:paraId="13E481B9" w14:textId="77777777" w:rsidR="00447D08" w:rsidRPr="000A65C7" w:rsidRDefault="00447D08" w:rsidP="00447D08">
      <w:pPr>
        <w:widowControl w:val="0"/>
        <w:spacing w:after="0"/>
        <w:ind w:left="720" w:hanging="720"/>
        <w:rPr>
          <w:rFonts w:ascii="Times New Roman" w:hAnsi="Times New Roman" w:cs="Times New Roman"/>
        </w:rPr>
      </w:pPr>
      <w:r w:rsidRPr="000A65C7">
        <w:rPr>
          <w:rFonts w:ascii="Times New Roman" w:hAnsi="Times New Roman" w:cs="Times New Roman"/>
        </w:rPr>
        <w:t xml:space="preserve">Paper </w:t>
      </w:r>
      <w:r w:rsidR="000B1F67" w:rsidRPr="000A65C7">
        <w:rPr>
          <w:rFonts w:ascii="Times New Roman" w:hAnsi="Times New Roman" w:cs="Times New Roman"/>
        </w:rPr>
        <w:t xml:space="preserve">award </w:t>
      </w:r>
      <w:r w:rsidRPr="000A65C7">
        <w:rPr>
          <w:rFonts w:ascii="Times New Roman" w:hAnsi="Times New Roman" w:cs="Times New Roman"/>
        </w:rPr>
        <w:t>from</w:t>
      </w:r>
      <w:r w:rsidR="005F28CF">
        <w:rPr>
          <w:rFonts w:ascii="Times New Roman" w:hAnsi="Times New Roman" w:cs="Times New Roman"/>
        </w:rPr>
        <w:t xml:space="preserve"> </w:t>
      </w:r>
      <w:r w:rsidR="000B1F67" w:rsidRPr="000A65C7">
        <w:rPr>
          <w:rFonts w:ascii="Times New Roman" w:hAnsi="Times New Roman" w:cs="Times New Roman"/>
        </w:rPr>
        <w:t>A.T. Kearney Manag</w:t>
      </w:r>
      <w:r w:rsidR="00401FBF">
        <w:rPr>
          <w:rFonts w:ascii="Times New Roman" w:hAnsi="Times New Roman" w:cs="Times New Roman"/>
        </w:rPr>
        <w:t xml:space="preserve">. </w:t>
      </w:r>
      <w:r w:rsidR="000B1F67" w:rsidRPr="000A65C7">
        <w:rPr>
          <w:rFonts w:ascii="Times New Roman" w:hAnsi="Times New Roman" w:cs="Times New Roman"/>
        </w:rPr>
        <w:t>Consultants and The</w:t>
      </w:r>
      <w:r w:rsidR="00FE2384">
        <w:rPr>
          <w:rFonts w:ascii="Times New Roman" w:hAnsi="Times New Roman" w:cs="Times New Roman"/>
        </w:rPr>
        <w:t xml:space="preserve"> </w:t>
      </w:r>
      <w:r w:rsidR="000B1F67" w:rsidRPr="000A65C7">
        <w:rPr>
          <w:rFonts w:ascii="Times New Roman" w:hAnsi="Times New Roman" w:cs="Times New Roman"/>
        </w:rPr>
        <w:t>Transportation Research Forum</w:t>
      </w:r>
      <w:r w:rsidRPr="000A65C7">
        <w:rPr>
          <w:rFonts w:ascii="Times New Roman" w:hAnsi="Times New Roman" w:cs="Times New Roman"/>
        </w:rPr>
        <w:t xml:space="preserve"> (1987)</w:t>
      </w:r>
      <w:r w:rsidR="00D6061E">
        <w:rPr>
          <w:rFonts w:ascii="Times New Roman" w:hAnsi="Times New Roman" w:cs="Times New Roman"/>
        </w:rPr>
        <w:t>.</w:t>
      </w:r>
      <w:r w:rsidRPr="000A65C7">
        <w:rPr>
          <w:rFonts w:ascii="Times New Roman" w:hAnsi="Times New Roman" w:cs="Times New Roman"/>
        </w:rPr>
        <w:t xml:space="preserve"> </w:t>
      </w:r>
    </w:p>
    <w:sectPr w:rsidR="00447D08" w:rsidRPr="000A65C7" w:rsidSect="0012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48E"/>
    <w:multiLevelType w:val="hybridMultilevel"/>
    <w:tmpl w:val="2C285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4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2"/>
    <w:rsid w:val="00036910"/>
    <w:rsid w:val="00077938"/>
    <w:rsid w:val="000A65C7"/>
    <w:rsid w:val="000A6742"/>
    <w:rsid w:val="000B1F67"/>
    <w:rsid w:val="000E61E0"/>
    <w:rsid w:val="00126974"/>
    <w:rsid w:val="00171369"/>
    <w:rsid w:val="001B038F"/>
    <w:rsid w:val="001F5184"/>
    <w:rsid w:val="002634E2"/>
    <w:rsid w:val="003163CA"/>
    <w:rsid w:val="00333842"/>
    <w:rsid w:val="00377309"/>
    <w:rsid w:val="00400504"/>
    <w:rsid w:val="00401FBF"/>
    <w:rsid w:val="00417CE5"/>
    <w:rsid w:val="004379AF"/>
    <w:rsid w:val="00447D08"/>
    <w:rsid w:val="00463EA2"/>
    <w:rsid w:val="004C7583"/>
    <w:rsid w:val="004E4126"/>
    <w:rsid w:val="00502CD9"/>
    <w:rsid w:val="00504EFA"/>
    <w:rsid w:val="005369F2"/>
    <w:rsid w:val="00570B4E"/>
    <w:rsid w:val="005F28CF"/>
    <w:rsid w:val="006D385B"/>
    <w:rsid w:val="006D5849"/>
    <w:rsid w:val="007B40A3"/>
    <w:rsid w:val="007D0009"/>
    <w:rsid w:val="007F1F79"/>
    <w:rsid w:val="007F5E0F"/>
    <w:rsid w:val="00800830"/>
    <w:rsid w:val="00865FA9"/>
    <w:rsid w:val="00877363"/>
    <w:rsid w:val="008B3EDA"/>
    <w:rsid w:val="008B5E0F"/>
    <w:rsid w:val="00930277"/>
    <w:rsid w:val="00957A11"/>
    <w:rsid w:val="009C56A9"/>
    <w:rsid w:val="00A660B4"/>
    <w:rsid w:val="00AA202B"/>
    <w:rsid w:val="00AB1EF2"/>
    <w:rsid w:val="00B76F70"/>
    <w:rsid w:val="00B9092F"/>
    <w:rsid w:val="00BB3A4D"/>
    <w:rsid w:val="00C41D73"/>
    <w:rsid w:val="00C4747B"/>
    <w:rsid w:val="00C53D8E"/>
    <w:rsid w:val="00C75D11"/>
    <w:rsid w:val="00CD7155"/>
    <w:rsid w:val="00CE38C2"/>
    <w:rsid w:val="00D00882"/>
    <w:rsid w:val="00D24E46"/>
    <w:rsid w:val="00D44590"/>
    <w:rsid w:val="00D51D70"/>
    <w:rsid w:val="00D6061E"/>
    <w:rsid w:val="00DB30D4"/>
    <w:rsid w:val="00E3188B"/>
    <w:rsid w:val="00E70086"/>
    <w:rsid w:val="00F1565D"/>
    <w:rsid w:val="00F3284D"/>
    <w:rsid w:val="00F65C77"/>
    <w:rsid w:val="00FC0147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F1BB"/>
  <w15:docId w15:val="{312650A8-8C9C-476C-93EE-C14D2EA7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B1F67"/>
    <w:rPr>
      <w:rFonts w:ascii="CG Times" w:hAnsi="CG Times"/>
      <w:b/>
      <w:bCs/>
      <w:sz w:val="28"/>
    </w:rPr>
  </w:style>
  <w:style w:type="character" w:customStyle="1" w:styleId="StyleCGTimes">
    <w:name w:val="Style CG Times"/>
    <w:rsid w:val="000B1F67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E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CBPALAPTOP</dc:creator>
  <cp:lastModifiedBy>Ghulam Sarwar</cp:lastModifiedBy>
  <cp:revision>9</cp:revision>
  <dcterms:created xsi:type="dcterms:W3CDTF">2023-02-28T22:59:00Z</dcterms:created>
  <dcterms:modified xsi:type="dcterms:W3CDTF">2025-04-12T00:29:00Z</dcterms:modified>
</cp:coreProperties>
</file>