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61"/>
        <w:tblW w:w="109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10"/>
        <w:gridCol w:w="6898"/>
      </w:tblGrid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bookmarkStart w:id="0" w:name="_GoBack"/>
            <w:bookmarkEnd w:id="0"/>
            <w:r w:rsidRPr="00A47880">
              <w:rPr>
                <w:rFonts w:ascii="Arial" w:hAnsi="Arial" w:cs="Arial"/>
                <w:bCs/>
                <w:szCs w:val="20"/>
              </w:rPr>
              <w:t>Authorization #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Client Name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Client Address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City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ZIP Code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83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Date of Birth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Preferred Phone Number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Secondary Phone Number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E-Mail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Emergency Contact Name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A47880" w:rsidRDefault="000100EB" w:rsidP="000100EB">
            <w:pPr>
              <w:pStyle w:val="BodyText2"/>
              <w:rPr>
                <w:rFonts w:ascii="Arial" w:hAnsi="Arial" w:cs="Arial"/>
                <w:bCs/>
                <w:szCs w:val="20"/>
              </w:rPr>
            </w:pPr>
            <w:r w:rsidRPr="00A47880">
              <w:rPr>
                <w:rFonts w:ascii="Arial" w:hAnsi="Arial" w:cs="Arial"/>
                <w:bCs/>
                <w:szCs w:val="20"/>
              </w:rPr>
              <w:t>Emergency Contact Phone Number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C53CD5" w:rsidRDefault="000100EB" w:rsidP="0001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Disability – Primary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C53CD5" w:rsidRDefault="000100EB" w:rsidP="0001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Disability – Secondary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C53CD5" w:rsidRDefault="000100EB" w:rsidP="0001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Functional Capabilities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  <w:tr w:rsidR="000100EB" w:rsidRPr="008E7871" w:rsidTr="000100EB">
        <w:trPr>
          <w:trHeight w:val="268"/>
        </w:trPr>
        <w:tc>
          <w:tcPr>
            <w:tcW w:w="4010" w:type="dxa"/>
            <w:tcBorders>
              <w:right w:val="single" w:sz="4" w:space="0" w:color="404040" w:themeColor="text1" w:themeTint="BF"/>
            </w:tcBorders>
            <w:vAlign w:val="center"/>
          </w:tcPr>
          <w:p w:rsidR="000100EB" w:rsidRPr="00C53CD5" w:rsidRDefault="000100EB" w:rsidP="0001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C53CD5">
              <w:rPr>
                <w:sz w:val="20"/>
              </w:rPr>
              <w:t>Vocational Goal(s) to Explore:</w:t>
            </w:r>
          </w:p>
        </w:tc>
        <w:tc>
          <w:tcPr>
            <w:tcW w:w="68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100EB" w:rsidRPr="008E7871" w:rsidRDefault="000100EB" w:rsidP="000100EB">
            <w:pPr>
              <w:pStyle w:val="BodyText2"/>
              <w:rPr>
                <w:rFonts w:ascii="Arial" w:hAnsi="Arial" w:cs="Arial"/>
              </w:rPr>
            </w:pPr>
          </w:p>
        </w:tc>
      </w:tr>
    </w:tbl>
    <w:p w:rsidR="00EF17D8" w:rsidRPr="008E7871" w:rsidRDefault="00EF17D8" w:rsidP="00EF1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18"/>
        </w:rPr>
      </w:pPr>
    </w:p>
    <w:tbl>
      <w:tblPr>
        <w:tblStyle w:val="TableGrid"/>
        <w:tblpPr w:leftFromText="180" w:rightFromText="180" w:vertAnchor="page" w:horzAnchor="margin" w:tblpXSpec="center" w:tblpY="6676"/>
        <w:tblW w:w="11088" w:type="dxa"/>
        <w:tblLayout w:type="fixed"/>
        <w:tblLook w:val="04A0" w:firstRow="1" w:lastRow="0" w:firstColumn="1" w:lastColumn="0" w:noHBand="0" w:noVBand="1"/>
      </w:tblPr>
      <w:tblGrid>
        <w:gridCol w:w="432"/>
        <w:gridCol w:w="5436"/>
        <w:gridCol w:w="5220"/>
      </w:tblGrid>
      <w:tr w:rsidR="000A737B" w:rsidTr="000100EB">
        <w:trPr>
          <w:trHeight w:val="508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</w:rPr>
            </w:pPr>
            <w:r w:rsidRPr="008E7871">
              <w:rPr>
                <w:b/>
                <w:bCs/>
                <w:sz w:val="18"/>
              </w:rPr>
              <w:t>Counselor</w:t>
            </w:r>
            <w:r>
              <w:rPr>
                <w:b/>
                <w:bCs/>
                <w:sz w:val="18"/>
              </w:rPr>
              <w:t>: P</w:t>
            </w:r>
            <w:r w:rsidRPr="008E7871">
              <w:rPr>
                <w:b/>
                <w:bCs/>
                <w:sz w:val="18"/>
              </w:rPr>
              <w:t xml:space="preserve">lease </w:t>
            </w:r>
            <w:r>
              <w:rPr>
                <w:b/>
                <w:bCs/>
                <w:sz w:val="18"/>
              </w:rPr>
              <w:t xml:space="preserve">place a </w:t>
            </w:r>
            <w:r w:rsidRPr="00116663">
              <w:rPr>
                <w:b/>
                <w:bCs/>
                <w:noProof/>
                <w:sz w:val="18"/>
              </w:rPr>
              <w:drawing>
                <wp:inline distT="0" distB="0" distL="0" distR="0" wp14:anchorId="72C9352B" wp14:editId="2C09B7EC">
                  <wp:extent cx="127000" cy="127000"/>
                  <wp:effectExtent l="19050" t="0" r="6350" b="0"/>
                  <wp:docPr id="2" name="Picture 1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</w:rPr>
              <w:t xml:space="preserve"> in the first column of all </w:t>
            </w:r>
            <w:r w:rsidRPr="008E7871">
              <w:rPr>
                <w:b/>
                <w:bCs/>
                <w:sz w:val="18"/>
              </w:rPr>
              <w:t xml:space="preserve">Referral Questions </w:t>
            </w:r>
            <w:r>
              <w:rPr>
                <w:b/>
                <w:bCs/>
                <w:sz w:val="18"/>
              </w:rPr>
              <w:t xml:space="preserve">that </w:t>
            </w:r>
            <w:r w:rsidRPr="008E7871">
              <w:rPr>
                <w:b/>
                <w:bCs/>
                <w:sz w:val="18"/>
              </w:rPr>
              <w:t>need to be addressed during assessment</w:t>
            </w:r>
            <w:r>
              <w:rPr>
                <w:b/>
                <w:bCs/>
                <w:sz w:val="18"/>
              </w:rPr>
              <w:t>. Include any clarifying comments or explanations. Email or fax completed form to the Institute</w:t>
            </w:r>
          </w:p>
        </w:tc>
      </w:tr>
      <w:tr w:rsidR="000A737B" w:rsidTr="000100EB">
        <w:trPr>
          <w:trHeight w:val="249"/>
        </w:trPr>
        <w:tc>
          <w:tcPr>
            <w:tcW w:w="5868" w:type="dxa"/>
            <w:gridSpan w:val="2"/>
            <w:tcBorders>
              <w:top w:val="nil"/>
              <w:left w:val="nil"/>
              <w:right w:val="nil"/>
            </w:tcBorders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720" w:firstLine="720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1DFA4C" wp14:editId="581823D4">
                  <wp:extent cx="123825" cy="123825"/>
                  <wp:effectExtent l="0" t="0" r="9525" b="9525"/>
                  <wp:docPr id="3" name="Picture 1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0A737B" w:rsidRPr="00500FBD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0A737B" w:rsidTr="000100EB">
        <w:trPr>
          <w:trHeight w:val="264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are the lifting/carrying/ergonomic issues, if any?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Pr="009E41B8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many hours can the consumer work?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264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long can the consumer can sit or stand without a break?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are the productivity issues, if any?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510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540"/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Pr="00FD53CC" w:rsidRDefault="000A737B" w:rsidP="000A737B">
            <w:pPr>
              <w:pStyle w:val="Foot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C47216">
              <w:rPr>
                <w:rFonts w:ascii="Arial" w:hAnsi="Arial" w:cs="Arial"/>
              </w:rPr>
              <w:t xml:space="preserve">How is the consumer’s grooming and hygiene, especially in relation to the work environment? 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561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does consumer interact with others in the work setting?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Pr="00FD53CC" w:rsidRDefault="000A737B" w:rsidP="000A737B">
            <w:pPr>
              <w:pStyle w:val="Foot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consumer focus on tasks?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760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pStyle w:val="Foot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the consumer’s skills in executive functioning</w:t>
            </w:r>
            <w:r>
              <w:rPr>
                <w:rFonts w:ascii="Arial" w:hAnsi="Arial" w:cs="Arial"/>
                <w:color w:val="FF00FF"/>
              </w:rPr>
              <w:t xml:space="preserve"> </w:t>
            </w:r>
            <w:r>
              <w:rPr>
                <w:rFonts w:ascii="Arial" w:hAnsi="Arial" w:cs="Arial"/>
              </w:rPr>
              <w:t xml:space="preserve">(reasoning, judgment, </w:t>
            </w:r>
            <w:proofErr w:type="gramStart"/>
            <w:r>
              <w:rPr>
                <w:rFonts w:ascii="Arial" w:hAnsi="Arial" w:cs="Arial"/>
              </w:rPr>
              <w:t>memory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color w:val="FF00FF"/>
              </w:rPr>
              <w:t xml:space="preserve">, </w:t>
            </w:r>
            <w:r>
              <w:rPr>
                <w:rFonts w:ascii="Arial" w:hAnsi="Arial" w:cs="Arial"/>
              </w:rPr>
              <w:t>sequencing, and preferred learning styles?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</w:p>
        </w:tc>
      </w:tr>
      <w:tr w:rsidR="000A737B" w:rsidTr="000100EB">
        <w:trPr>
          <w:trHeight w:val="510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consumer demonstrate initiative and motivation to work?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510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pStyle w:val="Foot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consumer adapt to change in his/her environment?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consumer manage time?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C47216">
              <w:rPr>
                <w:rFonts w:ascii="Arial" w:hAnsi="Arial" w:cs="Arial"/>
              </w:rPr>
              <w:t xml:space="preserve">How does consumer handle feedback </w:t>
            </w:r>
            <w:r>
              <w:rPr>
                <w:rFonts w:ascii="Arial" w:hAnsi="Arial" w:cs="Arial"/>
              </w:rPr>
              <w:t>and</w:t>
            </w:r>
            <w:r w:rsidRPr="00C47216">
              <w:rPr>
                <w:rFonts w:ascii="Arial" w:hAnsi="Arial" w:cs="Arial"/>
              </w:rPr>
              <w:t xml:space="preserve"> stress?</w:t>
            </w:r>
          </w:p>
        </w:tc>
        <w:tc>
          <w:tcPr>
            <w:tcW w:w="5220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510"/>
        </w:trPr>
        <w:tc>
          <w:tcPr>
            <w:tcW w:w="432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Pr="00C47216" w:rsidRDefault="000A737B" w:rsidP="000A737B">
            <w:pPr>
              <w:pStyle w:val="Foot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C47216">
              <w:rPr>
                <w:rFonts w:ascii="Arial" w:hAnsi="Arial" w:cs="Arial"/>
              </w:rPr>
              <w:t xml:space="preserve">Is the consumer able to handle the essential functions of the </w:t>
            </w:r>
            <w:r w:rsidRPr="008022E0">
              <w:rPr>
                <w:rFonts w:ascii="Arial" w:hAnsi="Arial" w:cs="Arial"/>
              </w:rPr>
              <w:t>job(s)</w:t>
            </w:r>
            <w:r w:rsidRPr="00C47216">
              <w:rPr>
                <w:rFonts w:ascii="Arial" w:hAnsi="Arial" w:cs="Arial"/>
              </w:rPr>
              <w:t xml:space="preserve"> identified above?</w:t>
            </w:r>
          </w:p>
        </w:tc>
        <w:tc>
          <w:tcPr>
            <w:tcW w:w="5220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510"/>
        </w:trPr>
        <w:tc>
          <w:tcPr>
            <w:tcW w:w="432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Pr="00C47216" w:rsidRDefault="000A737B" w:rsidP="000A737B">
            <w:pPr>
              <w:pStyle w:val="Foot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C47216">
              <w:rPr>
                <w:rFonts w:ascii="Arial" w:hAnsi="Arial" w:cs="Arial"/>
              </w:rPr>
              <w:t>What are consumer employment support systems including family or group home?</w:t>
            </w:r>
          </w:p>
        </w:tc>
        <w:tc>
          <w:tcPr>
            <w:tcW w:w="5220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Pr="00C47216" w:rsidRDefault="000A737B" w:rsidP="000A737B">
            <w:pPr>
              <w:pStyle w:val="Foot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C47216">
              <w:rPr>
                <w:rFonts w:ascii="Arial" w:hAnsi="Arial" w:cs="Arial"/>
              </w:rPr>
              <w:t>What are the consumer’s expressed vocational interests?</w:t>
            </w:r>
          </w:p>
        </w:tc>
        <w:tc>
          <w:tcPr>
            <w:tcW w:w="5220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249"/>
        </w:trPr>
        <w:tc>
          <w:tcPr>
            <w:tcW w:w="432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C47216">
              <w:rPr>
                <w:rFonts w:ascii="Arial" w:hAnsi="Arial" w:cs="Arial"/>
              </w:rPr>
              <w:t>What are the consumer’s transportation issues?</w:t>
            </w:r>
          </w:p>
        </w:tc>
        <w:tc>
          <w:tcPr>
            <w:tcW w:w="5220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0A737B" w:rsidTr="000100EB">
        <w:trPr>
          <w:trHeight w:val="276"/>
        </w:trPr>
        <w:tc>
          <w:tcPr>
            <w:tcW w:w="432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:rsidR="000A737B" w:rsidRPr="00C47216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concerns or issues (explain)  </w:t>
            </w:r>
          </w:p>
        </w:tc>
        <w:tc>
          <w:tcPr>
            <w:tcW w:w="5220" w:type="dxa"/>
          </w:tcPr>
          <w:p w:rsidR="000A737B" w:rsidRDefault="000A737B" w:rsidP="000A7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:rsidR="000C1A34" w:rsidRDefault="000C1A34" w:rsidP="004576D5">
      <w:pPr>
        <w:tabs>
          <w:tab w:val="left" w:pos="3360"/>
        </w:tabs>
      </w:pPr>
    </w:p>
    <w:p w:rsidR="00EF17D8" w:rsidRDefault="00EF17D8" w:rsidP="004576D5">
      <w:pPr>
        <w:tabs>
          <w:tab w:val="left" w:pos="3360"/>
        </w:tabs>
      </w:pPr>
    </w:p>
    <w:tbl>
      <w:tblPr>
        <w:tblW w:w="10962" w:type="dxa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0"/>
        <w:gridCol w:w="270"/>
        <w:gridCol w:w="3240"/>
        <w:gridCol w:w="7002"/>
      </w:tblGrid>
      <w:tr w:rsidR="00F1106C" w:rsidRPr="00F1106C" w:rsidTr="000C1A34">
        <w:trPr>
          <w:trHeight w:val="272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  <w:b/>
              </w:rPr>
            </w:pPr>
            <w:r w:rsidRPr="00F1106C">
              <w:rPr>
                <w:rFonts w:ascii="Arial" w:hAnsi="Arial" w:cs="Arial"/>
                <w:b/>
              </w:rPr>
              <w:t>COUNSELOR INFORMATION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272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</w:rPr>
              <w:t>Counselor Name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272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</w:rPr>
              <w:t>Office, Street Address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272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</w:rPr>
              <w:t>City, Zip Code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288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272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</w:rPr>
              <w:t>Fax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272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</w:rPr>
              <w:t>E-Mail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375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  <w:b/>
              </w:rPr>
              <w:t>ADDITIONAL COMMENTS: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F1106C" w:rsidRPr="00F1106C" w:rsidTr="000C1A34">
        <w:trPr>
          <w:trHeight w:val="357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  <w:r w:rsidRPr="00F1106C">
              <w:rPr>
                <w:rFonts w:ascii="Arial" w:hAnsi="Arial" w:cs="Arial"/>
                <w:b/>
              </w:rPr>
              <w:t>COUNSELOR’S SIGNATURE &amp; DATE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1106C" w:rsidRPr="00F1106C" w:rsidRDefault="00F1106C">
            <w:pPr>
              <w:pStyle w:val="BodyText2"/>
              <w:rPr>
                <w:rFonts w:ascii="Arial" w:hAnsi="Arial" w:cs="Arial"/>
              </w:rPr>
            </w:pPr>
          </w:p>
        </w:tc>
      </w:tr>
      <w:tr w:rsidR="007A339E" w:rsidTr="000C1A34">
        <w:trPr>
          <w:trHeight w:val="357"/>
        </w:trPr>
        <w:tc>
          <w:tcPr>
            <w:tcW w:w="39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404040" w:themeColor="text1" w:themeTint="BF"/>
            </w:tcBorders>
            <w:vAlign w:val="center"/>
            <w:hideMark/>
          </w:tcPr>
          <w:p w:rsidR="007A339E" w:rsidRDefault="007A339E">
            <w:pPr>
              <w:pStyle w:val="BodyText2"/>
              <w:rPr>
                <w:b/>
              </w:rPr>
            </w:pPr>
            <w:r>
              <w:rPr>
                <w:b/>
              </w:rPr>
              <w:t>Please Check Documents Attached:</w:t>
            </w:r>
          </w:p>
        </w:tc>
        <w:tc>
          <w:tcPr>
            <w:tcW w:w="70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7A339E" w:rsidRDefault="007A339E">
            <w:pPr>
              <w:pStyle w:val="BodyText2"/>
            </w:pPr>
          </w:p>
        </w:tc>
      </w:tr>
      <w:tr w:rsidR="007A339E" w:rsidTr="007A339E">
        <w:trPr>
          <w:trHeight w:val="3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9E" w:rsidRDefault="007A339E">
            <w:pPr>
              <w:pStyle w:val="BodyText2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single" w:sz="4" w:space="0" w:color="000000"/>
              <w:bottom w:val="nil"/>
              <w:right w:val="single" w:sz="4" w:space="0" w:color="C0C0C0"/>
            </w:tcBorders>
            <w:vAlign w:val="center"/>
          </w:tcPr>
          <w:p w:rsidR="007A339E" w:rsidRDefault="007A339E">
            <w:pPr>
              <w:pStyle w:val="BodyText2"/>
              <w:rPr>
                <w:b/>
              </w:rPr>
            </w:pPr>
          </w:p>
        </w:tc>
        <w:tc>
          <w:tcPr>
            <w:tcW w:w="102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339E" w:rsidRDefault="007A339E">
            <w:pPr>
              <w:pStyle w:val="BodyText2"/>
            </w:pPr>
            <w:r>
              <w:t xml:space="preserve">Authorization </w:t>
            </w:r>
          </w:p>
        </w:tc>
      </w:tr>
      <w:tr w:rsidR="007A339E" w:rsidTr="007A339E">
        <w:trPr>
          <w:trHeight w:val="35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9E" w:rsidRDefault="007A339E">
            <w:pPr>
              <w:pStyle w:val="BodyText2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C0C0C0"/>
            </w:tcBorders>
            <w:vAlign w:val="center"/>
          </w:tcPr>
          <w:p w:rsidR="007A339E" w:rsidRDefault="007A339E">
            <w:pPr>
              <w:pStyle w:val="BodyText2"/>
              <w:rPr>
                <w:b/>
              </w:rPr>
            </w:pPr>
          </w:p>
        </w:tc>
        <w:tc>
          <w:tcPr>
            <w:tcW w:w="102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339E" w:rsidRDefault="007A339E">
            <w:pPr>
              <w:pStyle w:val="BodyText2"/>
            </w:pPr>
            <w:r>
              <w:t xml:space="preserve">Medical/ Non-Medical Release </w:t>
            </w:r>
          </w:p>
        </w:tc>
      </w:tr>
      <w:tr w:rsidR="007A339E" w:rsidTr="007A339E">
        <w:trPr>
          <w:trHeight w:val="3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9E" w:rsidRDefault="007A339E">
            <w:pPr>
              <w:pStyle w:val="BodyText2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C0C0C0"/>
            </w:tcBorders>
            <w:vAlign w:val="center"/>
          </w:tcPr>
          <w:p w:rsidR="007A339E" w:rsidRDefault="007A339E">
            <w:pPr>
              <w:pStyle w:val="BodyText2"/>
              <w:rPr>
                <w:b/>
              </w:rPr>
            </w:pPr>
          </w:p>
        </w:tc>
        <w:tc>
          <w:tcPr>
            <w:tcW w:w="102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A339E" w:rsidRDefault="007A339E">
            <w:pPr>
              <w:pStyle w:val="BodyText2"/>
            </w:pPr>
            <w:r>
              <w:t>Other Relevant Information (i.e. Psych Summary, Medical Summary, Functional Evaluation Summary, etc.)</w:t>
            </w:r>
          </w:p>
        </w:tc>
      </w:tr>
    </w:tbl>
    <w:p w:rsidR="007A339E" w:rsidRDefault="007A339E" w:rsidP="007A339E">
      <w:pPr>
        <w:tabs>
          <w:tab w:val="right" w:pos="10620"/>
        </w:tabs>
        <w:outlineLvl w:val="0"/>
      </w:pPr>
    </w:p>
    <w:p w:rsidR="00F1106C" w:rsidRPr="00F1106C" w:rsidRDefault="00F1106C">
      <w:pPr>
        <w:tabs>
          <w:tab w:val="left" w:pos="3360"/>
        </w:tabs>
      </w:pPr>
    </w:p>
    <w:sectPr w:rsidR="00F1106C" w:rsidRPr="00F1106C" w:rsidSect="00EF17D8">
      <w:headerReference w:type="default" r:id="rId8"/>
      <w:footerReference w:type="default" r:id="rId9"/>
      <w:type w:val="continuous"/>
      <w:pgSz w:w="12240" w:h="15840"/>
      <w:pgMar w:top="1440" w:right="907" w:bottom="720" w:left="1350" w:header="274" w:footer="4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7D" w:rsidRDefault="000D587D" w:rsidP="005F7FE1">
      <w:r>
        <w:separator/>
      </w:r>
    </w:p>
  </w:endnote>
  <w:endnote w:type="continuationSeparator" w:id="0">
    <w:p w:rsidR="000D587D" w:rsidRDefault="000D587D" w:rsidP="005F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0E" w:rsidRPr="003335DD" w:rsidRDefault="007A01B8" w:rsidP="006B3C0E">
    <w:pPr>
      <w:tabs>
        <w:tab w:val="right" w:pos="2160"/>
        <w:tab w:val="right" w:pos="3780"/>
      </w:tabs>
      <w:ind w:hanging="72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713295" wp14:editId="1DAE7079">
              <wp:simplePos x="0" y="0"/>
              <wp:positionH relativeFrom="column">
                <wp:posOffset>104775</wp:posOffset>
              </wp:positionH>
              <wp:positionV relativeFrom="paragraph">
                <wp:posOffset>88900</wp:posOffset>
              </wp:positionV>
              <wp:extent cx="6105525" cy="635"/>
              <wp:effectExtent l="9525" t="12700" r="9525" b="571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8.25pt;margin-top:7pt;width:48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jpHwIAAD0EAAAOAAAAZHJzL2Uyb0RvYy54bWysU01v2zAMvQ/YfxB0T22nTpY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XNKdGs&#10;xxU97j3EymQSxjMYV2BUpTc2NMiP+tk8Af/hiIaqZXonY/DLyWBuFjKSNynh4gwW2Q5fQGAMQ/w4&#10;q2Nj+wCJUyDHuJLTbSXy6AnHj9MsnUzGE0o4+qb3kVHCimuqsc5/ltCTYJTUecvUrvUVaI2rB5vF&#10;Quzw5HwgxoprQqirYa26Liqg02Qo6TxUCh4HnRLBGS92t606Sw4saCj+YpfvwizstYhgrWRidbE9&#10;U93ZxuKdDnjYGtK5WGeR/Jyn89VsNctH+Xi6GuVpXY8e11U+mq6zT5P6vq6qOvsVqGV50SohpA7s&#10;roLN8r8TxOXpnKV2k+xtDMlb9DgvJHv9j6TjbsM6z8LYgjht7HXnqNEYfHlP4RG8vqP9+tUvfwMA&#10;AP//AwBQSwMEFAAGAAgAAAAhAJO7TinbAAAACAEAAA8AAABkcnMvZG93bnJldi54bWxMT0FOw0AM&#10;vCPxh5WRuCC6SUVLG7KpKiQOHGkrcXWzJglkvVF204S+HvdET/Z4RuOZfDO5Vp2oD41nA+ksAUVc&#10;ettwZeCwf3tcgQoR2WLrmQz8UoBNcXuTY2b9yB902sVKiQmHDA3UMXaZ1qGsyWGY+Y5YuC/fO4wC&#10;+0rbHkcxd62eJ8lSO2xYPtTY0WtN5c9ucAYoDIs02a5ddXg/jw+f8/P32O2Nub+bti+gIk3xXwyX&#10;+BIdCsl09APboFrBy4UoZT5JJeHXzytZjpdDCrrI9XWB4g8AAP//AwBQSwECLQAUAAYACAAAACEA&#10;toM4kv4AAADhAQAAEwAAAAAAAAAAAAAAAAAAAAAAW0NvbnRlbnRfVHlwZXNdLnhtbFBLAQItABQA&#10;BgAIAAAAIQA4/SH/1gAAAJQBAAALAAAAAAAAAAAAAAAAAC8BAABfcmVscy8ucmVsc1BLAQItABQA&#10;BgAIAAAAIQCmyojpHwIAAD0EAAAOAAAAAAAAAAAAAAAAAC4CAABkcnMvZTJvRG9jLnhtbFBLAQIt&#10;ABQABgAIAAAAIQCTu04p2wAAAAgBAAAPAAAAAAAAAAAAAAAAAHkEAABkcnMvZG93bnJldi54bWxQ&#10;SwUGAAAAAAQABADzAAAAgQUAAAAA&#10;"/>
          </w:pict>
        </mc:Fallback>
      </mc:AlternateContent>
    </w:r>
    <w:r w:rsidR="00A95088">
      <w:rPr>
        <w:sz w:val="20"/>
        <w:szCs w:val="20"/>
      </w:rPr>
      <w:br/>
    </w:r>
    <w:r w:rsidR="006B3C0E" w:rsidRPr="003335DD">
      <w:rPr>
        <w:sz w:val="20"/>
        <w:szCs w:val="20"/>
      </w:rPr>
      <w:t>5500 University Parkway, CE-120, California State University San Bernardino, San Bernardino, CA 92407</w:t>
    </w:r>
  </w:p>
  <w:p w:rsidR="006B3C0E" w:rsidRPr="003335DD" w:rsidRDefault="006B3C0E" w:rsidP="006B3C0E">
    <w:pPr>
      <w:tabs>
        <w:tab w:val="right" w:pos="3330"/>
        <w:tab w:val="right" w:pos="3780"/>
      </w:tabs>
      <w:ind w:hanging="720"/>
      <w:jc w:val="center"/>
      <w:rPr>
        <w:sz w:val="20"/>
        <w:szCs w:val="20"/>
      </w:rPr>
    </w:pPr>
    <w:r w:rsidRPr="003335DD">
      <w:rPr>
        <w:sz w:val="20"/>
        <w:szCs w:val="20"/>
      </w:rPr>
      <w:t xml:space="preserve">Phone: (909) 537-5681          </w:t>
    </w:r>
    <w:r w:rsidRPr="003335DD">
      <w:rPr>
        <w:sz w:val="20"/>
        <w:szCs w:val="20"/>
      </w:rPr>
      <w:tab/>
      <w:t>Fax: (909) 922-7580</w:t>
    </w:r>
    <w:r w:rsidRPr="003335DD">
      <w:rPr>
        <w:sz w:val="20"/>
        <w:szCs w:val="20"/>
      </w:rPr>
      <w:tab/>
      <w:t xml:space="preserve">     TTY: (909) 537-5616</w:t>
    </w:r>
  </w:p>
  <w:p w:rsidR="006B3C0E" w:rsidRPr="003335DD" w:rsidRDefault="006B3C0E" w:rsidP="006B3C0E">
    <w:pPr>
      <w:tabs>
        <w:tab w:val="right" w:pos="3330"/>
        <w:tab w:val="right" w:pos="3780"/>
      </w:tabs>
      <w:ind w:hanging="720"/>
      <w:jc w:val="center"/>
      <w:rPr>
        <w:sz w:val="20"/>
        <w:szCs w:val="20"/>
      </w:rPr>
    </w:pPr>
    <w:r w:rsidRPr="003335DD">
      <w:rPr>
        <w:sz w:val="20"/>
        <w:szCs w:val="20"/>
      </w:rPr>
      <w:t xml:space="preserve">Email:  </w:t>
    </w:r>
    <w:r w:rsidRPr="00A95088">
      <w:rPr>
        <w:sz w:val="20"/>
        <w:szCs w:val="20"/>
      </w:rPr>
      <w:t>TheInstitute@csusb.edu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7D" w:rsidRDefault="000D587D" w:rsidP="005F7FE1">
      <w:r>
        <w:separator/>
      </w:r>
    </w:p>
  </w:footnote>
  <w:footnote w:type="continuationSeparator" w:id="0">
    <w:p w:rsidR="000D587D" w:rsidRDefault="000D587D" w:rsidP="005F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E1" w:rsidRDefault="007A01B8" w:rsidP="005F7FE1">
    <w:pPr>
      <w:pStyle w:val="Header"/>
      <w:ind w:hanging="5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630CE3A" wp14:editId="396442A4">
              <wp:simplePos x="0" y="0"/>
              <wp:positionH relativeFrom="page">
                <wp:posOffset>1619250</wp:posOffset>
              </wp:positionH>
              <wp:positionV relativeFrom="margin">
                <wp:posOffset>-800100</wp:posOffset>
              </wp:positionV>
              <wp:extent cx="5943600" cy="98679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FE1" w:rsidRPr="005F7FE1" w:rsidRDefault="005F7FE1" w:rsidP="00A95088">
                          <w:pPr>
                            <w:pStyle w:val="Heading1"/>
                            <w:shd w:val="clear" w:color="auto" w:fill="FFFFFF"/>
                            <w:spacing w:before="0" w:after="120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5F7FE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Institute for Research, Assessment &amp; Professional Development</w:t>
                          </w:r>
                        </w:p>
                        <w:p w:rsidR="005F7FE1" w:rsidRPr="003335DD" w:rsidRDefault="00A95088" w:rsidP="00A95088">
                          <w:pPr>
                            <w:spacing w:after="84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College of Education / </w:t>
                          </w:r>
                          <w:r w:rsidR="005F7FE1" w:rsidRPr="003335DD">
                            <w:rPr>
                              <w:sz w:val="22"/>
                              <w:szCs w:val="22"/>
                            </w:rPr>
                            <w:t>Department of Educational Psychology &amp; Counseling</w:t>
                          </w:r>
                          <w:r w:rsidR="000B6CF8">
                            <w:rPr>
                              <w:sz w:val="22"/>
                              <w:szCs w:val="22"/>
                            </w:rPr>
                            <w:br/>
                          </w:r>
                          <w:r w:rsidR="000B6CF8">
                            <w:rPr>
                              <w:b/>
                              <w:sz w:val="22"/>
                              <w:szCs w:val="22"/>
                            </w:rPr>
                            <w:br/>
                          </w:r>
                          <w:r w:rsidR="000B6CF8" w:rsidRPr="000B6CF8">
                            <w:rPr>
                              <w:b/>
                              <w:sz w:val="22"/>
                              <w:szCs w:val="22"/>
                            </w:rPr>
                            <w:t>Situational</w:t>
                          </w:r>
                          <w:r w:rsidR="000B6CF8" w:rsidRPr="000B6CF8">
                            <w:rPr>
                              <w:b/>
                            </w:rPr>
                            <w:t xml:space="preserve"> </w:t>
                          </w:r>
                          <w:r w:rsidR="000B6CF8" w:rsidRPr="000B6CF8">
                            <w:rPr>
                              <w:b/>
                              <w:sz w:val="22"/>
                              <w:szCs w:val="22"/>
                            </w:rPr>
                            <w:t>Assessment Referral Form</w:t>
                          </w:r>
                          <w:r w:rsidR="000B6CF8" w:rsidRPr="000B6CF8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0B6CF8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-63pt;width:468pt;height:7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6whAIAAA8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Kzqn&#10;RLMOJboXgydXMJAsZKc3rkSnO4NufsBtVDkydeYW6s+OaLhumd6KS2uhbwXjGF08mZwcHXFcANn0&#10;74DjNWznIQINje1C6jAZBNFRpYejMiGUGjdnRf5qnqKpRluxnC+KKF3CysNpY51/I6AjYVJRi8pH&#10;dLa/dR55oOvBJVzmQEm+lkrFhd1urpUle4ZVso5foI5HnrkpHZw1hGOjedzBIPGOYAvhRtW/Fdk0&#10;T6+mxWQ9Xy4m+TqfTYpFupykWXFVzNO8yG/W30OAWV62knOhb6UWhwrM8r9T+LEXxtqJNUh6zM9s&#10;Ohsl+iPJNH6/I9lJjw2pZFfR5dGJlUHY15ojbVZ6JtU4T56HH1OGOTj8Y1ZiGQTlxxrww2ZAlFAb&#10;G+APWBAWUC+UFl8RnLRgv1LSY0dW1H3ZMSsoUW81FlWR5Xlo4bjIZ4spLuypZXNqYbpGqIp6Ssbp&#10;tR/bfmes3LZ401jGGi6xEBsZa+QpKqQQFth1kczjCxHa+nQdvZ7esdUPAAAA//8DAFBLAwQUAAYA&#10;CAAAACEAucHw7d8AAAAMAQAADwAAAGRycy9kb3ducmV2LnhtbEyPwW6DMBBE75X6D9ZW6qVKDCiQ&#10;QjFRW6lVr0nzAQZvABWvEXYC+ftuTu1tVjOafVPuFjuIC06+d6QgXkcgkBpnemoVHL8/Vs8gfNBk&#10;9OAIFVzRw666vyt1YdxMe7wcQiu4hHyhFXQhjIWUvunQar92IxJ7JzdZHficWmkmPXO5HWQSRZm0&#10;uif+0OkR3ztsfg5nq+D0NT+l+Vx/huN2v8nedL+t3VWpx4fl9QVEwCX8heGGz+hQMVPtzmS8GBQk&#10;acpbgoJVnGSsbpE4j1nVbOYbkFUp/4+ofgEAAP//AwBQSwECLQAUAAYACAAAACEAtoM4kv4AAADh&#10;AQAAEwAAAAAAAAAAAAAAAAAAAAAAW0NvbnRlbnRfVHlwZXNdLnhtbFBLAQItABQABgAIAAAAIQA4&#10;/SH/1gAAAJQBAAALAAAAAAAAAAAAAAAAAC8BAABfcmVscy8ucmVsc1BLAQItABQABgAIAAAAIQAG&#10;Qt6whAIAAA8FAAAOAAAAAAAAAAAAAAAAAC4CAABkcnMvZTJvRG9jLnhtbFBLAQItABQABgAIAAAA&#10;IQC5wfDt3wAAAAwBAAAPAAAAAAAAAAAAAAAAAN4EAABkcnMvZG93bnJldi54bWxQSwUGAAAAAAQA&#10;BADzAAAA6gUAAAAA&#10;" o:allowincell="f" stroked="f">
              <v:textbox>
                <w:txbxContent>
                  <w:p w:rsidR="005F7FE1" w:rsidRPr="005F7FE1" w:rsidRDefault="005F7FE1" w:rsidP="00A95088">
                    <w:pPr>
                      <w:pStyle w:val="Heading1"/>
                      <w:shd w:val="clear" w:color="auto" w:fill="FFFFFF"/>
                      <w:spacing w:before="0" w:after="12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5F7FE1">
                      <w:rPr>
                        <w:rFonts w:ascii="Arial" w:hAnsi="Arial" w:cs="Arial"/>
                        <w:sz w:val="28"/>
                        <w:szCs w:val="28"/>
                      </w:rPr>
                      <w:t>Institute for Research, Assessment &amp; Professional Development</w:t>
                    </w:r>
                  </w:p>
                  <w:p w:rsidR="005F7FE1" w:rsidRPr="003335DD" w:rsidRDefault="00A95088" w:rsidP="00A95088">
                    <w:pPr>
                      <w:spacing w:after="84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College of Education / </w:t>
                    </w:r>
                    <w:r w:rsidR="005F7FE1" w:rsidRPr="003335DD">
                      <w:rPr>
                        <w:sz w:val="22"/>
                        <w:szCs w:val="22"/>
                      </w:rPr>
                      <w:t>Department of Educational Psychology &amp; Counseling</w:t>
                    </w:r>
                    <w:r w:rsidR="000B6CF8">
                      <w:rPr>
                        <w:sz w:val="22"/>
                        <w:szCs w:val="22"/>
                      </w:rPr>
                      <w:br/>
                    </w:r>
                    <w:r w:rsidR="000B6CF8">
                      <w:rPr>
                        <w:b/>
                        <w:sz w:val="22"/>
                        <w:szCs w:val="22"/>
                      </w:rPr>
                      <w:br/>
                    </w:r>
                    <w:r w:rsidR="000B6CF8" w:rsidRPr="000B6CF8">
                      <w:rPr>
                        <w:b/>
                        <w:sz w:val="22"/>
                        <w:szCs w:val="22"/>
                      </w:rPr>
                      <w:t>Situational</w:t>
                    </w:r>
                    <w:r w:rsidR="000B6CF8" w:rsidRPr="000B6CF8">
                      <w:rPr>
                        <w:b/>
                      </w:rPr>
                      <w:t xml:space="preserve"> </w:t>
                    </w:r>
                    <w:r w:rsidR="000B6CF8" w:rsidRPr="000B6CF8">
                      <w:rPr>
                        <w:b/>
                        <w:sz w:val="22"/>
                        <w:szCs w:val="22"/>
                      </w:rPr>
                      <w:t>Assessment Referral Form</w:t>
                    </w:r>
                    <w:r w:rsidR="000B6CF8" w:rsidRPr="000B6CF8">
                      <w:rPr>
                        <w:sz w:val="22"/>
                        <w:szCs w:val="22"/>
                      </w:rPr>
                      <w:t xml:space="preserve"> </w:t>
                    </w:r>
                    <w:r w:rsidR="000B6CF8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5D5090" wp14:editId="54E88CFD">
              <wp:simplePos x="0" y="0"/>
              <wp:positionH relativeFrom="column">
                <wp:posOffset>857250</wp:posOffset>
              </wp:positionH>
              <wp:positionV relativeFrom="paragraph">
                <wp:posOffset>180975</wp:posOffset>
              </wp:positionV>
              <wp:extent cx="5572125" cy="635"/>
              <wp:effectExtent l="9525" t="9525" r="9525" b="889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7.5pt;margin-top:14.25pt;width:4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QgHwIAAD0EAAAOAAAAZHJzL2Uyb0RvYy54bWysU8GO2jAQvVfqP1i+s0kgYS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CtwhpEk&#10;Pazo+eBUqIxmfjyDtjlElXJnfIP0JF/1i6LfLZKqbIlseAh+O2vITXxGdJfiL1ZDkf3wWTGIIYAf&#10;ZnWqTe8hYQroFFZyvq2Enxyi8DHLHqfJFLhR8M1nWcAn+TVVG+s+cdUjbxTYOkNE07pSSQmrVyYJ&#10;hcjxxTpPjOTXBF9Xqq3ouqCATqKhwMsMKnmPVZ1g3hkuptmXnUFH4jUUfiOLuzCjDpIFsJYTthlt&#10;R0R3saF4Jz0etAZ0Rusikh/LeLlZbBbpJJ3ON5M0rqrJ87ZMJ/Nt8phVs6osq+Snp5akeSsY49Kz&#10;uwo2Sf9OEOPTuUjtJtnbGKJ79DAvIHv9D6TDbv06L8LYK3bemevOQaMheHxP/hG8v4P9/tWvfwEA&#10;AP//AwBQSwMEFAAGAAgAAAAhAPV2naPdAAAACgEAAA8AAABkcnMvZG93bnJldi54bWxMj0FPwzAM&#10;he9I/IfISFwQS1rUaZSm04TEgSPbpF2zxrSFxqmadC379bgnuPnZT8/fK7az68QFh9B60pCsFAik&#10;ytuWag3Hw9vjBkSIhqzpPKGGHwywLW9vCpNbP9EHXvaxFhxCITcamhj7XMpQNehMWPkeiW+ffnAm&#10;shxqaQczcbjrZKrUWjrTEn9oTI+vDVbf+9FpwDBmido9u/r4fp0eTun1a+oPWt/fzbsXEBHn+GeG&#10;BZ/RoWSmsx/JBtGxfsq4S9SQbjIQi0ElKU/nZbMGWRbyf4XyFwAA//8DAFBLAQItABQABgAIAAAA&#10;IQC2gziS/gAAAOEBAAATAAAAAAAAAAAAAAAAAAAAAABbQ29udGVudF9UeXBlc10ueG1sUEsBAi0A&#10;FAAGAAgAAAAhADj9If/WAAAAlAEAAAsAAAAAAAAAAAAAAAAALwEAAF9yZWxzLy5yZWxzUEsBAi0A&#10;FAAGAAgAAAAhAMfMhCAfAgAAPQQAAA4AAAAAAAAAAAAAAAAALgIAAGRycy9lMm9Eb2MueG1sUEsB&#10;Ai0AFAAGAAgAAAAhAPV2naPdAAAACgEAAA8AAAAAAAAAAAAAAAAAeQQAAGRycy9kb3ducmV2Lnht&#10;bFBLBQYAAAAABAAEAPMAAACDBQAAAAA=&#10;"/>
          </w:pict>
        </mc:Fallback>
      </mc:AlternateContent>
    </w:r>
    <w:r w:rsidR="005F7FE1">
      <w:rPr>
        <w:noProof/>
      </w:rPr>
      <w:drawing>
        <wp:inline distT="0" distB="0" distL="0" distR="0" wp14:anchorId="7875963B" wp14:editId="52114AD8">
          <wp:extent cx="1028700" cy="676275"/>
          <wp:effectExtent l="19050" t="0" r="0" b="0"/>
          <wp:docPr id="1" name="Picture 1" descr="Institute for Research, Assessment &amp; Professional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 for Research, Assessment &amp; Professional Develop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E1"/>
    <w:rsid w:val="000022C5"/>
    <w:rsid w:val="000048C7"/>
    <w:rsid w:val="000100EB"/>
    <w:rsid w:val="000159F9"/>
    <w:rsid w:val="000235D9"/>
    <w:rsid w:val="00030120"/>
    <w:rsid w:val="000407E7"/>
    <w:rsid w:val="00091ACA"/>
    <w:rsid w:val="000A4974"/>
    <w:rsid w:val="000A5112"/>
    <w:rsid w:val="000A737B"/>
    <w:rsid w:val="000B6CF8"/>
    <w:rsid w:val="000B7A80"/>
    <w:rsid w:val="000C1A34"/>
    <w:rsid w:val="000C2CEB"/>
    <w:rsid w:val="000C4724"/>
    <w:rsid w:val="000C6D99"/>
    <w:rsid w:val="000D3154"/>
    <w:rsid w:val="000D587D"/>
    <w:rsid w:val="000F1CCE"/>
    <w:rsid w:val="000F46F6"/>
    <w:rsid w:val="000F6044"/>
    <w:rsid w:val="001027D9"/>
    <w:rsid w:val="001049A0"/>
    <w:rsid w:val="00123B00"/>
    <w:rsid w:val="00130C69"/>
    <w:rsid w:val="00131863"/>
    <w:rsid w:val="00147875"/>
    <w:rsid w:val="00151A99"/>
    <w:rsid w:val="00153CA9"/>
    <w:rsid w:val="001565E3"/>
    <w:rsid w:val="00170700"/>
    <w:rsid w:val="00171FE3"/>
    <w:rsid w:val="001D144D"/>
    <w:rsid w:val="001D1A45"/>
    <w:rsid w:val="001E7CCF"/>
    <w:rsid w:val="0020021E"/>
    <w:rsid w:val="00214BBC"/>
    <w:rsid w:val="00215C9A"/>
    <w:rsid w:val="00217F70"/>
    <w:rsid w:val="002251E9"/>
    <w:rsid w:val="00226487"/>
    <w:rsid w:val="002349BD"/>
    <w:rsid w:val="00234BDE"/>
    <w:rsid w:val="00245D9F"/>
    <w:rsid w:val="00265B20"/>
    <w:rsid w:val="00275F57"/>
    <w:rsid w:val="00282EB9"/>
    <w:rsid w:val="00284228"/>
    <w:rsid w:val="00285F73"/>
    <w:rsid w:val="00290CC7"/>
    <w:rsid w:val="00294042"/>
    <w:rsid w:val="002953E6"/>
    <w:rsid w:val="002A60D1"/>
    <w:rsid w:val="002C7B86"/>
    <w:rsid w:val="002F1565"/>
    <w:rsid w:val="0030774D"/>
    <w:rsid w:val="003176F3"/>
    <w:rsid w:val="00331FC8"/>
    <w:rsid w:val="00332113"/>
    <w:rsid w:val="00332C31"/>
    <w:rsid w:val="00332CE7"/>
    <w:rsid w:val="003335DD"/>
    <w:rsid w:val="00362834"/>
    <w:rsid w:val="00364D4A"/>
    <w:rsid w:val="00372C0C"/>
    <w:rsid w:val="0037398C"/>
    <w:rsid w:val="00374F21"/>
    <w:rsid w:val="003755DC"/>
    <w:rsid w:val="003C1037"/>
    <w:rsid w:val="003C3C95"/>
    <w:rsid w:val="003D5973"/>
    <w:rsid w:val="003F1C7C"/>
    <w:rsid w:val="003F6154"/>
    <w:rsid w:val="00404084"/>
    <w:rsid w:val="00410525"/>
    <w:rsid w:val="00426FAF"/>
    <w:rsid w:val="0044645F"/>
    <w:rsid w:val="0045480B"/>
    <w:rsid w:val="004576D5"/>
    <w:rsid w:val="0046136F"/>
    <w:rsid w:val="0047062B"/>
    <w:rsid w:val="00477FFC"/>
    <w:rsid w:val="00487DAC"/>
    <w:rsid w:val="004A4BFF"/>
    <w:rsid w:val="004A7BA9"/>
    <w:rsid w:val="004B1221"/>
    <w:rsid w:val="004C1860"/>
    <w:rsid w:val="004D103A"/>
    <w:rsid w:val="004D141B"/>
    <w:rsid w:val="004F02F5"/>
    <w:rsid w:val="004F21D6"/>
    <w:rsid w:val="005101AB"/>
    <w:rsid w:val="00535957"/>
    <w:rsid w:val="00544F1F"/>
    <w:rsid w:val="005472D7"/>
    <w:rsid w:val="005520A1"/>
    <w:rsid w:val="0058036D"/>
    <w:rsid w:val="0058465E"/>
    <w:rsid w:val="0059360A"/>
    <w:rsid w:val="005B31E5"/>
    <w:rsid w:val="005B457A"/>
    <w:rsid w:val="005B6EA5"/>
    <w:rsid w:val="005B7F09"/>
    <w:rsid w:val="005E2504"/>
    <w:rsid w:val="005E5161"/>
    <w:rsid w:val="005F4653"/>
    <w:rsid w:val="005F7FE1"/>
    <w:rsid w:val="006072D6"/>
    <w:rsid w:val="00633323"/>
    <w:rsid w:val="006900C7"/>
    <w:rsid w:val="00693298"/>
    <w:rsid w:val="006A25A1"/>
    <w:rsid w:val="006B1DFA"/>
    <w:rsid w:val="006B303D"/>
    <w:rsid w:val="006B3C0E"/>
    <w:rsid w:val="006C754B"/>
    <w:rsid w:val="006E552F"/>
    <w:rsid w:val="00702C2C"/>
    <w:rsid w:val="00710D3B"/>
    <w:rsid w:val="00722C7C"/>
    <w:rsid w:val="00736BB1"/>
    <w:rsid w:val="00736E95"/>
    <w:rsid w:val="0073763F"/>
    <w:rsid w:val="00741E52"/>
    <w:rsid w:val="00753F63"/>
    <w:rsid w:val="00756170"/>
    <w:rsid w:val="00760FD5"/>
    <w:rsid w:val="007611A5"/>
    <w:rsid w:val="00763A83"/>
    <w:rsid w:val="00775453"/>
    <w:rsid w:val="0077651F"/>
    <w:rsid w:val="00790957"/>
    <w:rsid w:val="00793AD3"/>
    <w:rsid w:val="0079534F"/>
    <w:rsid w:val="00795DC9"/>
    <w:rsid w:val="007A01B8"/>
    <w:rsid w:val="007A339E"/>
    <w:rsid w:val="007A5CD6"/>
    <w:rsid w:val="007E0398"/>
    <w:rsid w:val="007E4FA3"/>
    <w:rsid w:val="007E632D"/>
    <w:rsid w:val="007E6442"/>
    <w:rsid w:val="007F5901"/>
    <w:rsid w:val="007F630B"/>
    <w:rsid w:val="007F704A"/>
    <w:rsid w:val="0080001C"/>
    <w:rsid w:val="008027DB"/>
    <w:rsid w:val="008053A1"/>
    <w:rsid w:val="00806CEA"/>
    <w:rsid w:val="0082625C"/>
    <w:rsid w:val="00860660"/>
    <w:rsid w:val="00862CD7"/>
    <w:rsid w:val="00865B24"/>
    <w:rsid w:val="00866491"/>
    <w:rsid w:val="00872CB2"/>
    <w:rsid w:val="00877D41"/>
    <w:rsid w:val="008828F1"/>
    <w:rsid w:val="0089790F"/>
    <w:rsid w:val="008B1A66"/>
    <w:rsid w:val="008C0264"/>
    <w:rsid w:val="008C5BEA"/>
    <w:rsid w:val="008C6410"/>
    <w:rsid w:val="008D74BD"/>
    <w:rsid w:val="008F0CED"/>
    <w:rsid w:val="00910CD7"/>
    <w:rsid w:val="009163AD"/>
    <w:rsid w:val="009204DD"/>
    <w:rsid w:val="00923241"/>
    <w:rsid w:val="009260F4"/>
    <w:rsid w:val="00927531"/>
    <w:rsid w:val="00933EDF"/>
    <w:rsid w:val="00956BF2"/>
    <w:rsid w:val="0096418A"/>
    <w:rsid w:val="00974D2C"/>
    <w:rsid w:val="00986B7C"/>
    <w:rsid w:val="009A0C1E"/>
    <w:rsid w:val="009A4606"/>
    <w:rsid w:val="009C4657"/>
    <w:rsid w:val="009D18E9"/>
    <w:rsid w:val="009E340B"/>
    <w:rsid w:val="009E578E"/>
    <w:rsid w:val="009E7530"/>
    <w:rsid w:val="009F3C41"/>
    <w:rsid w:val="00A10EF1"/>
    <w:rsid w:val="00A138A5"/>
    <w:rsid w:val="00A27B3C"/>
    <w:rsid w:val="00A32F44"/>
    <w:rsid w:val="00A36108"/>
    <w:rsid w:val="00A378E9"/>
    <w:rsid w:val="00A4276B"/>
    <w:rsid w:val="00A74608"/>
    <w:rsid w:val="00A76965"/>
    <w:rsid w:val="00A90085"/>
    <w:rsid w:val="00A95088"/>
    <w:rsid w:val="00AD3869"/>
    <w:rsid w:val="00AD4C9F"/>
    <w:rsid w:val="00AE2711"/>
    <w:rsid w:val="00AE30E2"/>
    <w:rsid w:val="00B0103A"/>
    <w:rsid w:val="00B10710"/>
    <w:rsid w:val="00B10F2E"/>
    <w:rsid w:val="00B1371D"/>
    <w:rsid w:val="00B222D0"/>
    <w:rsid w:val="00B23792"/>
    <w:rsid w:val="00B26C9B"/>
    <w:rsid w:val="00B549E3"/>
    <w:rsid w:val="00B711C2"/>
    <w:rsid w:val="00B84360"/>
    <w:rsid w:val="00BB6AF0"/>
    <w:rsid w:val="00BD5032"/>
    <w:rsid w:val="00C066DD"/>
    <w:rsid w:val="00C07B1A"/>
    <w:rsid w:val="00C14CCD"/>
    <w:rsid w:val="00C20110"/>
    <w:rsid w:val="00C23375"/>
    <w:rsid w:val="00C23ADC"/>
    <w:rsid w:val="00C564E6"/>
    <w:rsid w:val="00C61172"/>
    <w:rsid w:val="00C80442"/>
    <w:rsid w:val="00CC2F1C"/>
    <w:rsid w:val="00CC643D"/>
    <w:rsid w:val="00CD40F6"/>
    <w:rsid w:val="00CD793A"/>
    <w:rsid w:val="00CE0968"/>
    <w:rsid w:val="00CE3984"/>
    <w:rsid w:val="00CE6228"/>
    <w:rsid w:val="00CF3AFB"/>
    <w:rsid w:val="00CF3FC6"/>
    <w:rsid w:val="00CF6CA7"/>
    <w:rsid w:val="00D0616E"/>
    <w:rsid w:val="00D069B5"/>
    <w:rsid w:val="00D14682"/>
    <w:rsid w:val="00D363CB"/>
    <w:rsid w:val="00D44811"/>
    <w:rsid w:val="00D641E1"/>
    <w:rsid w:val="00D7579C"/>
    <w:rsid w:val="00D77784"/>
    <w:rsid w:val="00D821B4"/>
    <w:rsid w:val="00D86693"/>
    <w:rsid w:val="00D873D8"/>
    <w:rsid w:val="00DA1545"/>
    <w:rsid w:val="00DA50F2"/>
    <w:rsid w:val="00DB037A"/>
    <w:rsid w:val="00DB17FC"/>
    <w:rsid w:val="00DB2570"/>
    <w:rsid w:val="00DB3E66"/>
    <w:rsid w:val="00DC67C7"/>
    <w:rsid w:val="00DD400E"/>
    <w:rsid w:val="00DE3B80"/>
    <w:rsid w:val="00DF16A1"/>
    <w:rsid w:val="00DF2F5F"/>
    <w:rsid w:val="00E50C4F"/>
    <w:rsid w:val="00E72096"/>
    <w:rsid w:val="00E865E7"/>
    <w:rsid w:val="00E941DF"/>
    <w:rsid w:val="00EB6B24"/>
    <w:rsid w:val="00EB763F"/>
    <w:rsid w:val="00EB787E"/>
    <w:rsid w:val="00EC22F0"/>
    <w:rsid w:val="00EC7101"/>
    <w:rsid w:val="00ED68C6"/>
    <w:rsid w:val="00EF17D8"/>
    <w:rsid w:val="00EF5404"/>
    <w:rsid w:val="00F01898"/>
    <w:rsid w:val="00F1106C"/>
    <w:rsid w:val="00F166AE"/>
    <w:rsid w:val="00F22733"/>
    <w:rsid w:val="00F237C2"/>
    <w:rsid w:val="00F426EA"/>
    <w:rsid w:val="00F61F62"/>
    <w:rsid w:val="00F70AAC"/>
    <w:rsid w:val="00F86A9F"/>
    <w:rsid w:val="00F92D8F"/>
    <w:rsid w:val="00F9515A"/>
    <w:rsid w:val="00F97B3A"/>
    <w:rsid w:val="00FE3C04"/>
    <w:rsid w:val="00FF2603"/>
    <w:rsid w:val="00FF5AEC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0B"/>
  </w:style>
  <w:style w:type="paragraph" w:styleId="Heading1">
    <w:name w:val="heading 1"/>
    <w:basedOn w:val="Normal"/>
    <w:next w:val="Normal"/>
    <w:link w:val="Heading1Char"/>
    <w:qFormat/>
    <w:rsid w:val="005F7F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E1"/>
  </w:style>
  <w:style w:type="paragraph" w:styleId="Footer">
    <w:name w:val="footer"/>
    <w:basedOn w:val="Normal"/>
    <w:link w:val="FooterChar"/>
    <w:unhideWhenUsed/>
    <w:rsid w:val="005F7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E1"/>
  </w:style>
  <w:style w:type="paragraph" w:styleId="BalloonText">
    <w:name w:val="Balloon Text"/>
    <w:basedOn w:val="Normal"/>
    <w:link w:val="BalloonTextChar"/>
    <w:uiPriority w:val="99"/>
    <w:semiHidden/>
    <w:unhideWhenUsed/>
    <w:rsid w:val="005F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7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6B3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044"/>
    <w:pPr>
      <w:ind w:left="720"/>
      <w:contextualSpacing/>
    </w:pPr>
  </w:style>
  <w:style w:type="paragraph" w:styleId="BodyText2">
    <w:name w:val="Body Text 2"/>
    <w:basedOn w:val="Normal"/>
    <w:link w:val="BodyText2Char"/>
    <w:rsid w:val="00DA1545"/>
    <w:pPr>
      <w:spacing w:before="40" w:after="40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DA1545"/>
    <w:rPr>
      <w:rFonts w:ascii="Tahoma" w:eastAsia="Times New Roman" w:hAnsi="Tahoma" w:cs="Times New Roman"/>
      <w:spacing w:val="4"/>
      <w:sz w:val="20"/>
      <w:szCs w:val="18"/>
    </w:rPr>
  </w:style>
  <w:style w:type="table" w:styleId="TableGrid">
    <w:name w:val="Table Grid"/>
    <w:basedOn w:val="TableNormal"/>
    <w:rsid w:val="00DA15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0B"/>
  </w:style>
  <w:style w:type="paragraph" w:styleId="Heading1">
    <w:name w:val="heading 1"/>
    <w:basedOn w:val="Normal"/>
    <w:next w:val="Normal"/>
    <w:link w:val="Heading1Char"/>
    <w:qFormat/>
    <w:rsid w:val="005F7F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E1"/>
  </w:style>
  <w:style w:type="paragraph" w:styleId="Footer">
    <w:name w:val="footer"/>
    <w:basedOn w:val="Normal"/>
    <w:link w:val="FooterChar"/>
    <w:unhideWhenUsed/>
    <w:rsid w:val="005F7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E1"/>
  </w:style>
  <w:style w:type="paragraph" w:styleId="BalloonText">
    <w:name w:val="Balloon Text"/>
    <w:basedOn w:val="Normal"/>
    <w:link w:val="BalloonTextChar"/>
    <w:uiPriority w:val="99"/>
    <w:semiHidden/>
    <w:unhideWhenUsed/>
    <w:rsid w:val="005F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7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6B3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044"/>
    <w:pPr>
      <w:ind w:left="720"/>
      <w:contextualSpacing/>
    </w:pPr>
  </w:style>
  <w:style w:type="paragraph" w:styleId="BodyText2">
    <w:name w:val="Body Text 2"/>
    <w:basedOn w:val="Normal"/>
    <w:link w:val="BodyText2Char"/>
    <w:rsid w:val="00DA1545"/>
    <w:pPr>
      <w:spacing w:before="40" w:after="40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DA1545"/>
    <w:rPr>
      <w:rFonts w:ascii="Tahoma" w:eastAsia="Times New Roman" w:hAnsi="Tahoma" w:cs="Times New Roman"/>
      <w:spacing w:val="4"/>
      <w:sz w:val="20"/>
      <w:szCs w:val="18"/>
    </w:rPr>
  </w:style>
  <w:style w:type="table" w:styleId="TableGrid">
    <w:name w:val="Table Grid"/>
    <w:basedOn w:val="TableNormal"/>
    <w:rsid w:val="00DA15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Mc</dc:creator>
  <cp:lastModifiedBy> </cp:lastModifiedBy>
  <cp:revision>2</cp:revision>
  <cp:lastPrinted>2013-01-16T19:05:00Z</cp:lastPrinted>
  <dcterms:created xsi:type="dcterms:W3CDTF">2013-01-16T20:25:00Z</dcterms:created>
  <dcterms:modified xsi:type="dcterms:W3CDTF">2013-01-16T20:25:00Z</dcterms:modified>
</cp:coreProperties>
</file>