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AB266" w14:textId="10572BFC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94D51">
        <w:rPr>
          <w:rStyle w:val="normaltextrun"/>
          <w:bCs/>
          <w:color w:val="000000"/>
          <w:sz w:val="20"/>
          <w:szCs w:val="20"/>
        </w:rPr>
        <w:t xml:space="preserve">The following is an agreement between California State University, San Bernardino (College of Education) </w:t>
      </w:r>
      <w:r w:rsidRPr="00294D51">
        <w:rPr>
          <w:rStyle w:val="normaltextrun"/>
          <w:bCs/>
          <w:sz w:val="20"/>
          <w:szCs w:val="20"/>
        </w:rPr>
        <w:t>School </w:t>
      </w:r>
      <w:r w:rsidRPr="00294D51">
        <w:rPr>
          <w:rStyle w:val="normaltextrun"/>
          <w:bCs/>
          <w:color w:val="000000"/>
          <w:sz w:val="20"/>
          <w:szCs w:val="20"/>
        </w:rPr>
        <w:t xml:space="preserve">Psychology Program and  district_________________________________________ for purposes of training graduate students in an field experience (UNPAID; NO EXTENSIVE CONTRACT; NO INTERN CREDENTIAL REQUIRED; FORMAL PAID INTERNSHIP REQUIRES FORMAL CONTRACT).  This agreement is effective </w:t>
      </w:r>
      <w:r w:rsidRPr="00294D51">
        <w:rPr>
          <w:rStyle w:val="normaltextrun"/>
          <w:bCs/>
          <w:sz w:val="20"/>
          <w:szCs w:val="20"/>
        </w:rPr>
        <w:t>from July 31, 2019 to August 23, 2020</w:t>
      </w:r>
      <w:r w:rsidR="00294D51">
        <w:rPr>
          <w:rStyle w:val="normaltextrun"/>
          <w:bCs/>
          <w:sz w:val="20"/>
          <w:szCs w:val="20"/>
        </w:rPr>
        <w:t>.</w:t>
      </w:r>
      <w:r w:rsidRPr="00294D51">
        <w:rPr>
          <w:rStyle w:val="normaltextrun"/>
          <w:bCs/>
          <w:sz w:val="20"/>
          <w:szCs w:val="20"/>
        </w:rPr>
        <w:t>  </w:t>
      </w:r>
      <w:r w:rsidRPr="00294D51">
        <w:rPr>
          <w:rStyle w:val="eop"/>
          <w:sz w:val="20"/>
          <w:szCs w:val="20"/>
        </w:rPr>
        <w:t> </w:t>
      </w:r>
    </w:p>
    <w:p w14:paraId="6E7BEAA2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94D51">
        <w:rPr>
          <w:rStyle w:val="eop"/>
          <w:sz w:val="20"/>
          <w:szCs w:val="20"/>
        </w:rPr>
        <w:t> </w:t>
      </w:r>
    </w:p>
    <w:p w14:paraId="18066D3E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294D51">
        <w:rPr>
          <w:rStyle w:val="normaltextrun"/>
          <w:bCs/>
          <w:color w:val="000000"/>
          <w:sz w:val="20"/>
          <w:szCs w:val="20"/>
        </w:rPr>
        <w:t>The School Psychology Program at CSUSB agrees to: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65F6DA73" w14:textId="507ECA28" w:rsidR="00CC7BE1" w:rsidRPr="00294D51" w:rsidRDefault="7954D312" w:rsidP="00C63C34">
      <w:pPr>
        <w:pStyle w:val="paragraph"/>
        <w:numPr>
          <w:ilvl w:val="0"/>
          <w:numId w:val="15"/>
        </w:numPr>
        <w:spacing w:before="0" w:beforeAutospacing="0" w:after="0" w:afterAutospacing="0"/>
        <w:ind w:left="720"/>
        <w:textAlignment w:val="baseline"/>
        <w:rPr>
          <w:color w:val="000000" w:themeColor="text1"/>
          <w:sz w:val="20"/>
          <w:szCs w:val="20"/>
        </w:rPr>
      </w:pPr>
      <w:r w:rsidRPr="00294D51">
        <w:rPr>
          <w:rStyle w:val="normaltextrun"/>
          <w:color w:val="000000" w:themeColor="text1"/>
          <w:sz w:val="20"/>
          <w:szCs w:val="20"/>
        </w:rPr>
        <w:t>Abide by the laws and ethics of </w:t>
      </w:r>
      <w:r w:rsidRPr="00294D51">
        <w:rPr>
          <w:rStyle w:val="normaltextrun"/>
          <w:color w:val="000000" w:themeColor="text1"/>
          <w:sz w:val="20"/>
          <w:szCs w:val="20"/>
          <w:u w:val="single"/>
        </w:rPr>
        <w:t>state </w:t>
      </w:r>
      <w:r w:rsidRPr="00294D51">
        <w:rPr>
          <w:rStyle w:val="normaltextrun"/>
          <w:color w:val="000000" w:themeColor="text1"/>
          <w:sz w:val="20"/>
          <w:szCs w:val="20"/>
        </w:rPr>
        <w:t>(California Commission for Teacher Credentialing [CTC]; California Association of School Psychologists [CASP] and </w:t>
      </w:r>
      <w:r w:rsidRPr="00294D51">
        <w:rPr>
          <w:rStyle w:val="normaltextrun"/>
          <w:color w:val="000000" w:themeColor="text1"/>
          <w:sz w:val="20"/>
          <w:szCs w:val="20"/>
          <w:u w:val="single"/>
        </w:rPr>
        <w:t>national </w:t>
      </w:r>
      <w:r w:rsidRPr="00294D51">
        <w:rPr>
          <w:rStyle w:val="normaltextrun"/>
          <w:color w:val="000000" w:themeColor="text1"/>
          <w:sz w:val="20"/>
          <w:szCs w:val="20"/>
        </w:rPr>
        <w:t>(National Association of School Psychologists [NASP] and American Psychological Association [APA]) organizations. </w:t>
      </w:r>
    </w:p>
    <w:p w14:paraId="6A7AAF22" w14:textId="77777777" w:rsidR="00CC7BE1" w:rsidRPr="00294D51" w:rsidRDefault="00CC7BE1" w:rsidP="00C63C34">
      <w:pPr>
        <w:pStyle w:val="paragraph"/>
        <w:numPr>
          <w:ilvl w:val="0"/>
          <w:numId w:val="15"/>
        </w:numPr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sz w:val="20"/>
          <w:szCs w:val="20"/>
        </w:rPr>
        <w:t>Evaluate students before entering the field experience.</w:t>
      </w:r>
      <w:r w:rsidRPr="00294D51">
        <w:rPr>
          <w:rStyle w:val="normaltextrun"/>
          <w:bCs/>
          <w:color w:val="000000"/>
          <w:sz w:val="20"/>
          <w:szCs w:val="20"/>
        </w:rPr>
        <w:t xml:space="preserve">  </w:t>
      </w:r>
    </w:p>
    <w:p w14:paraId="50776362" w14:textId="77777777" w:rsidR="00CC7BE1" w:rsidRPr="00294D51" w:rsidRDefault="00CC7BE1" w:rsidP="00C63C34">
      <w:pPr>
        <w:pStyle w:val="paragraph"/>
        <w:numPr>
          <w:ilvl w:val="0"/>
          <w:numId w:val="15"/>
        </w:numPr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Conduct two hours of weekly group supervision, at the university site, reviewing cases and issues relevant to internship training.</w:t>
      </w:r>
    </w:p>
    <w:p w14:paraId="2A9EAA8D" w14:textId="77777777" w:rsidR="00CC7BE1" w:rsidRPr="00294D51" w:rsidRDefault="00CC7BE1" w:rsidP="00C63C34">
      <w:pPr>
        <w:pStyle w:val="paragraph"/>
        <w:numPr>
          <w:ilvl w:val="0"/>
          <w:numId w:val="15"/>
        </w:numPr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Communicate with district personnel who supervise the field students. This may include an annual site visitation, quarterly email communication or virtual meetings.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672A6659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color w:val="C00000"/>
          <w:sz w:val="20"/>
          <w:szCs w:val="20"/>
        </w:rPr>
      </w:pPr>
    </w:p>
    <w:p w14:paraId="3B7F4B05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294D51">
        <w:rPr>
          <w:rStyle w:val="normaltextrun"/>
          <w:bCs/>
          <w:color w:val="000000"/>
          <w:sz w:val="20"/>
          <w:szCs w:val="20"/>
        </w:rPr>
        <w:t>The district agrees to: 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478F519F" w14:textId="77777777" w:rsidR="00CC7BE1" w:rsidRPr="00294D51" w:rsidRDefault="00CC7BE1" w:rsidP="00CC7BE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 xml:space="preserve">Have PPS credentialed supervisors with a minimum </w:t>
      </w:r>
      <w:r w:rsidRPr="00294D51">
        <w:rPr>
          <w:rStyle w:val="normaltextrun"/>
          <w:bCs/>
          <w:sz w:val="20"/>
          <w:szCs w:val="20"/>
        </w:rPr>
        <w:t>of three</w:t>
      </w:r>
      <w:r w:rsidRPr="00294D51">
        <w:rPr>
          <w:rStyle w:val="normaltextrun"/>
          <w:bCs/>
          <w:color w:val="000000"/>
          <w:sz w:val="20"/>
          <w:szCs w:val="20"/>
        </w:rPr>
        <w:t> years of School Psychologist experience.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180C39E0" w14:textId="77777777" w:rsidR="00CC7BE1" w:rsidRPr="00294D51" w:rsidRDefault="00CC7BE1" w:rsidP="00CC7BE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Supervise field experience students a minimum of two hours </w:t>
      </w:r>
      <w:r w:rsidRPr="00294D51">
        <w:rPr>
          <w:rStyle w:val="contextualspellingandgrammarerror"/>
          <w:bCs/>
          <w:color w:val="000000"/>
          <w:sz w:val="20"/>
          <w:szCs w:val="20"/>
        </w:rPr>
        <w:t>face</w:t>
      </w:r>
      <w:r w:rsidRPr="00294D51">
        <w:rPr>
          <w:rStyle w:val="normaltextrun"/>
          <w:bCs/>
          <w:color w:val="000000"/>
          <w:sz w:val="20"/>
          <w:szCs w:val="20"/>
        </w:rPr>
        <w:t> to face per week.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6C5FCAE8" w14:textId="77777777" w:rsidR="00CC7BE1" w:rsidRPr="00294D51" w:rsidRDefault="00CC7BE1" w:rsidP="00CC7BE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Provide a variety of field experiences from K to 12.  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5F900011" w14:textId="64822CB3" w:rsidR="00CC7BE1" w:rsidRPr="00294D51" w:rsidRDefault="7954D312" w:rsidP="7954D312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color w:val="000000" w:themeColor="text1"/>
          <w:sz w:val="20"/>
          <w:szCs w:val="20"/>
        </w:rPr>
      </w:pPr>
      <w:r w:rsidRPr="00294D51">
        <w:rPr>
          <w:rStyle w:val="normaltextrun"/>
          <w:color w:val="000000" w:themeColor="text1"/>
          <w:sz w:val="20"/>
          <w:szCs w:val="20"/>
        </w:rPr>
        <w:t xml:space="preserve">Abide by the laws and </w:t>
      </w:r>
      <w:r w:rsidRPr="00294D51">
        <w:rPr>
          <w:rStyle w:val="normaltextrun"/>
          <w:sz w:val="20"/>
          <w:szCs w:val="20"/>
        </w:rPr>
        <w:t>ethics of state (</w:t>
      </w:r>
      <w:r w:rsidRPr="00294D51">
        <w:rPr>
          <w:rStyle w:val="normaltextrun"/>
          <w:color w:val="000000" w:themeColor="text1"/>
          <w:sz w:val="20"/>
          <w:szCs w:val="20"/>
        </w:rPr>
        <w:t>CTC; CASP) and national organizations (NASP; APA).</w:t>
      </w:r>
    </w:p>
    <w:p w14:paraId="50F9A009" w14:textId="77777777" w:rsidR="00CC7BE1" w:rsidRPr="00294D51" w:rsidRDefault="00CC7BE1" w:rsidP="00CC7BE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Conduct the final evaluation of graduate student performance in field experience.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63E4A9CD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294D51">
        <w:rPr>
          <w:rStyle w:val="eop"/>
          <w:color w:val="000000"/>
          <w:sz w:val="20"/>
          <w:szCs w:val="20"/>
        </w:rPr>
        <w:t> </w:t>
      </w:r>
    </w:p>
    <w:p w14:paraId="07543A4A" w14:textId="5239500E" w:rsidR="00CC7BE1" w:rsidRPr="00294D51" w:rsidRDefault="00C63C34" w:rsidP="00CC7BE1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normaltextrun"/>
          <w:bCs/>
          <w:color w:val="000000"/>
          <w:sz w:val="20"/>
          <w:szCs w:val="20"/>
        </w:rPr>
        <w:t>The student is mandated to:</w:t>
      </w:r>
    </w:p>
    <w:p w14:paraId="2189717E" w14:textId="3FEC8444" w:rsidR="7954D312" w:rsidRPr="00294D51" w:rsidRDefault="7954D312" w:rsidP="00C63C34">
      <w:pPr>
        <w:pStyle w:val="paragraph"/>
        <w:numPr>
          <w:ilvl w:val="0"/>
          <w:numId w:val="16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294D51">
        <w:rPr>
          <w:rStyle w:val="eop"/>
          <w:color w:val="000000" w:themeColor="text1"/>
          <w:sz w:val="20"/>
          <w:szCs w:val="20"/>
        </w:rPr>
        <w:t xml:space="preserve">Abide by the laws </w:t>
      </w:r>
      <w:r w:rsidR="00CD388B">
        <w:rPr>
          <w:rStyle w:val="eop"/>
          <w:color w:val="000000" w:themeColor="text1"/>
          <w:sz w:val="20"/>
          <w:szCs w:val="20"/>
        </w:rPr>
        <w:t xml:space="preserve">and ethics of state (CTC; CASP), </w:t>
      </w:r>
      <w:bookmarkStart w:id="0" w:name="_GoBack"/>
      <w:bookmarkEnd w:id="0"/>
      <w:r w:rsidRPr="00294D51">
        <w:rPr>
          <w:rStyle w:val="eop"/>
          <w:color w:val="000000" w:themeColor="text1"/>
          <w:sz w:val="20"/>
          <w:szCs w:val="20"/>
        </w:rPr>
        <w:t>national organizations (NASP; APA)</w:t>
      </w:r>
      <w:r w:rsidR="00DB51A4">
        <w:rPr>
          <w:rStyle w:val="eop"/>
          <w:color w:val="000000" w:themeColor="text1"/>
          <w:sz w:val="20"/>
          <w:szCs w:val="20"/>
        </w:rPr>
        <w:t>, and the School Psychology Program (as described in the Handbook)</w:t>
      </w:r>
      <w:r w:rsidRPr="00294D51">
        <w:rPr>
          <w:rStyle w:val="eop"/>
          <w:color w:val="000000" w:themeColor="text1"/>
          <w:sz w:val="20"/>
          <w:szCs w:val="20"/>
        </w:rPr>
        <w:t>.</w:t>
      </w:r>
    </w:p>
    <w:p w14:paraId="3DF78736" w14:textId="77777777" w:rsidR="00CC7BE1" w:rsidRPr="00294D51" w:rsidRDefault="00CC7BE1" w:rsidP="00C63C3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Participate in a variety of School Psychology activities such as assessment, consultation, intervention, research, and prevention in a variety of k-12 settings and diversity of students.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43501D2D" w14:textId="77777777" w:rsidR="00CC7BE1" w:rsidRPr="00294D51" w:rsidRDefault="00CC7BE1" w:rsidP="00C63C3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Keep track of records and follow student handbook. </w:t>
      </w:r>
    </w:p>
    <w:p w14:paraId="122B15B8" w14:textId="4D8B7B11" w:rsidR="00CC7BE1" w:rsidRPr="00294D51" w:rsidRDefault="00CC7BE1" w:rsidP="00C63C3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94D51">
        <w:rPr>
          <w:rStyle w:val="normaltextrun"/>
          <w:bCs/>
          <w:color w:val="000000"/>
          <w:sz w:val="20"/>
          <w:szCs w:val="20"/>
        </w:rPr>
        <w:t>Attend weekly class sessions with the EDSP 689 University supervisor</w:t>
      </w:r>
      <w:r w:rsidR="002151EA">
        <w:rPr>
          <w:rStyle w:val="normaltextrun"/>
          <w:bCs/>
          <w:color w:val="000000"/>
          <w:sz w:val="20"/>
          <w:szCs w:val="20"/>
        </w:rPr>
        <w:t>.</w:t>
      </w:r>
      <w:r w:rsidRPr="00294D51">
        <w:rPr>
          <w:rStyle w:val="normaltextrun"/>
          <w:bCs/>
          <w:color w:val="000000"/>
          <w:sz w:val="20"/>
          <w:szCs w:val="20"/>
        </w:rPr>
        <w:t> 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4F6584BE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294D51">
        <w:rPr>
          <w:rStyle w:val="eop"/>
          <w:color w:val="000000"/>
          <w:sz w:val="20"/>
          <w:szCs w:val="20"/>
        </w:rPr>
        <w:t> </w:t>
      </w:r>
    </w:p>
    <w:p w14:paraId="0BAE92AA" w14:textId="688811DA" w:rsidR="00CC7BE1" w:rsidRPr="00294D51" w:rsidRDefault="006D0615" w:rsidP="00CC7BE1">
      <w:pPr>
        <w:pStyle w:val="paragraph"/>
        <w:spacing w:before="0" w:beforeAutospacing="0" w:after="0" w:afterAutospacing="0"/>
        <w:ind w:left="3540" w:hanging="3540"/>
        <w:textAlignment w:val="baseline"/>
        <w:rPr>
          <w:color w:val="000000"/>
          <w:sz w:val="18"/>
          <w:szCs w:val="18"/>
        </w:rPr>
      </w:pPr>
      <w:r w:rsidRPr="00294D51">
        <w:rPr>
          <w:rStyle w:val="eop"/>
          <w:color w:val="000000"/>
          <w:sz w:val="20"/>
          <w:szCs w:val="20"/>
        </w:rPr>
        <w:t>Student Name and Signature: ___________________________________________________________________</w:t>
      </w:r>
      <w:r w:rsidR="00294D51">
        <w:rPr>
          <w:rStyle w:val="eop"/>
          <w:color w:val="000000"/>
          <w:sz w:val="20"/>
          <w:szCs w:val="20"/>
        </w:rPr>
        <w:t>__</w:t>
      </w:r>
      <w:r w:rsidR="00CC7BE1" w:rsidRPr="00294D51">
        <w:rPr>
          <w:rStyle w:val="eop"/>
          <w:color w:val="000000"/>
          <w:sz w:val="20"/>
          <w:szCs w:val="20"/>
        </w:rPr>
        <w:t> </w:t>
      </w:r>
    </w:p>
    <w:p w14:paraId="4D17554C" w14:textId="77777777" w:rsidR="00CC7BE1" w:rsidRPr="00294D51" w:rsidRDefault="00CC7BE1" w:rsidP="00CC7BE1">
      <w:pPr>
        <w:pStyle w:val="paragraph"/>
        <w:spacing w:before="0" w:beforeAutospacing="0" w:after="0" w:afterAutospacing="0"/>
        <w:ind w:left="5700" w:hanging="5700"/>
        <w:textAlignment w:val="baseline"/>
        <w:rPr>
          <w:color w:val="000000"/>
          <w:sz w:val="18"/>
          <w:szCs w:val="18"/>
        </w:rPr>
      </w:pPr>
      <w:r w:rsidRPr="00294D51">
        <w:rPr>
          <w:rStyle w:val="normaltextrun"/>
          <w:bCs/>
          <w:color w:val="000000"/>
          <w:sz w:val="20"/>
          <w:szCs w:val="20"/>
        </w:rPr>
        <w:t> </w:t>
      </w:r>
      <w:r w:rsidRPr="00294D51">
        <w:rPr>
          <w:rStyle w:val="eop"/>
          <w:color w:val="000000"/>
          <w:sz w:val="20"/>
          <w:szCs w:val="20"/>
        </w:rPr>
        <w:t> </w:t>
      </w:r>
    </w:p>
    <w:p w14:paraId="22902843" w14:textId="075354DA" w:rsidR="00CC7BE1" w:rsidRPr="00294D51" w:rsidRDefault="00CC7BE1" w:rsidP="00CC7BE1">
      <w:pPr>
        <w:pStyle w:val="paragraph"/>
        <w:spacing w:before="0" w:beforeAutospacing="0" w:after="0" w:afterAutospacing="0"/>
        <w:ind w:left="2100" w:hanging="2100"/>
        <w:textAlignment w:val="baseline"/>
        <w:rPr>
          <w:sz w:val="18"/>
          <w:szCs w:val="18"/>
        </w:rPr>
      </w:pPr>
      <w:r w:rsidRPr="00294D51">
        <w:rPr>
          <w:rStyle w:val="normaltextrun"/>
          <w:bCs/>
          <w:sz w:val="20"/>
          <w:szCs w:val="20"/>
        </w:rPr>
        <w:t>Site Supervisor’s Name</w:t>
      </w:r>
      <w:r w:rsidR="006D0615" w:rsidRPr="00294D51">
        <w:rPr>
          <w:rStyle w:val="normaltextrun"/>
          <w:bCs/>
          <w:sz w:val="20"/>
          <w:szCs w:val="20"/>
        </w:rPr>
        <w:t xml:space="preserve"> and Signature</w:t>
      </w:r>
      <w:r w:rsidRPr="00294D51">
        <w:rPr>
          <w:rStyle w:val="contextualspellingandgrammarerror"/>
          <w:bCs/>
          <w:sz w:val="20"/>
          <w:szCs w:val="20"/>
        </w:rPr>
        <w:t>:</w:t>
      </w:r>
      <w:r w:rsidRPr="00294D51">
        <w:rPr>
          <w:rStyle w:val="normaltextrun"/>
          <w:bCs/>
          <w:sz w:val="20"/>
          <w:szCs w:val="20"/>
        </w:rPr>
        <w:t>_____________________________________________________________</w:t>
      </w:r>
      <w:r w:rsidR="00294D51">
        <w:rPr>
          <w:rStyle w:val="eop"/>
          <w:sz w:val="20"/>
          <w:szCs w:val="20"/>
        </w:rPr>
        <w:t>_</w:t>
      </w:r>
    </w:p>
    <w:p w14:paraId="09AF38FC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94D51">
        <w:rPr>
          <w:rStyle w:val="eop"/>
          <w:sz w:val="20"/>
          <w:szCs w:val="20"/>
        </w:rPr>
        <w:t> </w:t>
      </w:r>
    </w:p>
    <w:p w14:paraId="624F2297" w14:textId="5E738236" w:rsidR="00CC7BE1" w:rsidRPr="00294D51" w:rsidRDefault="00CC7BE1" w:rsidP="00CC7BE1">
      <w:pPr>
        <w:pStyle w:val="paragraph"/>
        <w:spacing w:before="0" w:beforeAutospacing="0" w:after="0" w:afterAutospacing="0"/>
        <w:ind w:left="2100" w:hanging="2100"/>
        <w:textAlignment w:val="baseline"/>
        <w:rPr>
          <w:sz w:val="18"/>
          <w:szCs w:val="18"/>
        </w:rPr>
      </w:pPr>
      <w:r w:rsidRPr="00294D51">
        <w:rPr>
          <w:rStyle w:val="normaltextrun"/>
          <w:bCs/>
          <w:sz w:val="20"/>
          <w:szCs w:val="20"/>
        </w:rPr>
        <w:t>District </w:t>
      </w:r>
      <w:r w:rsidRPr="00294D51">
        <w:rPr>
          <w:rStyle w:val="contextualspellingandgrammarerror"/>
          <w:bCs/>
          <w:sz w:val="20"/>
          <w:szCs w:val="20"/>
        </w:rPr>
        <w:t>Name:_</w:t>
      </w:r>
      <w:r w:rsidRPr="00294D51">
        <w:rPr>
          <w:rStyle w:val="normaltextrun"/>
          <w:bCs/>
          <w:sz w:val="20"/>
          <w:szCs w:val="20"/>
        </w:rPr>
        <w:t>________________</w:t>
      </w:r>
      <w:r w:rsidR="006D0615" w:rsidRPr="00294D51">
        <w:rPr>
          <w:rStyle w:val="normaltextrun"/>
          <w:bCs/>
          <w:sz w:val="20"/>
          <w:szCs w:val="20"/>
        </w:rPr>
        <w:t>_______________</w:t>
      </w:r>
      <w:r w:rsidRPr="00294D51">
        <w:rPr>
          <w:rStyle w:val="normaltextrun"/>
          <w:bCs/>
          <w:sz w:val="20"/>
          <w:szCs w:val="20"/>
        </w:rPr>
        <w:t>________________________________________________</w:t>
      </w:r>
      <w:r w:rsidR="00294D51">
        <w:rPr>
          <w:rStyle w:val="eop"/>
          <w:sz w:val="20"/>
          <w:szCs w:val="20"/>
        </w:rPr>
        <w:t>_</w:t>
      </w:r>
    </w:p>
    <w:p w14:paraId="15AA318D" w14:textId="77777777" w:rsidR="00CC7BE1" w:rsidRPr="00294D51" w:rsidRDefault="00CC7BE1" w:rsidP="00CC7BE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294D51">
        <w:rPr>
          <w:rStyle w:val="eop"/>
          <w:sz w:val="20"/>
          <w:szCs w:val="20"/>
        </w:rPr>
        <w:t> </w:t>
      </w:r>
    </w:p>
    <w:p w14:paraId="0A37501D" w14:textId="4F8AA27E" w:rsidR="00DD1819" w:rsidRPr="006B5A0A" w:rsidRDefault="006D0615" w:rsidP="00294D51">
      <w:pPr>
        <w:pStyle w:val="paragraph"/>
        <w:spacing w:before="0" w:beforeAutospacing="0" w:after="0" w:afterAutospacing="0"/>
        <w:ind w:left="9300" w:hanging="9300"/>
        <w:textAlignment w:val="baseline"/>
        <w:rPr>
          <w:vertAlign w:val="subscript"/>
        </w:rPr>
      </w:pPr>
      <w:r w:rsidRPr="00294D51">
        <w:rPr>
          <w:rStyle w:val="contextualspellingandgrammarerror"/>
          <w:bCs/>
          <w:sz w:val="20"/>
          <w:szCs w:val="20"/>
        </w:rPr>
        <w:t xml:space="preserve">Site Supervisor </w:t>
      </w:r>
      <w:r w:rsidR="00294D51">
        <w:rPr>
          <w:rStyle w:val="contextualspellingandgrammarerror"/>
          <w:bCs/>
          <w:sz w:val="20"/>
          <w:szCs w:val="20"/>
        </w:rPr>
        <w:t>email:__________________________________________________________________________</w:t>
      </w:r>
    </w:p>
    <w:sectPr w:rsidR="00DD1819" w:rsidRPr="006B5A0A" w:rsidSect="002D37F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378F" w14:textId="77777777" w:rsidR="000E1A89" w:rsidRDefault="000E1A89" w:rsidP="00036A3F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0E1A89" w:rsidRDefault="000E1A89" w:rsidP="0003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C7B" w14:textId="77777777" w:rsidR="00E23C0F" w:rsidRDefault="00E23C0F" w:rsidP="00790496">
    <w:pPr>
      <w:pStyle w:val="Footer"/>
      <w:tabs>
        <w:tab w:val="clear" w:pos="4680"/>
        <w:tab w:val="clear" w:pos="9360"/>
        <w:tab w:val="left" w:pos="37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162C" w14:textId="77777777" w:rsidR="00F242F2" w:rsidRDefault="00C428AB" w:rsidP="00F242F2">
    <w:pPr>
      <w:pStyle w:val="Footer"/>
      <w:tabs>
        <w:tab w:val="clear" w:pos="4680"/>
        <w:tab w:val="clear" w:pos="9360"/>
        <w:tab w:val="left" w:pos="162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13CCAE4" wp14:editId="07777777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7086600" cy="1295400"/>
          <wp:effectExtent l="0" t="0" r="0" b="0"/>
          <wp:wrapSquare wrapText="bothSides"/>
          <wp:docPr id="32" name="Picture 32" descr="CSUSB Letterhead-Electronic_vColor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SUSB Letterhead-Electronic_vColor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9BBE3" w14:textId="77777777" w:rsidR="000E1A89" w:rsidRDefault="000E1A89" w:rsidP="00036A3F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0E1A89" w:rsidRDefault="000E1A89" w:rsidP="0003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F1A8" w14:textId="67213A1E" w:rsidR="00F242F2" w:rsidRDefault="00C428AB" w:rsidP="00F242F2">
    <w:pPr>
      <w:pStyle w:val="Header"/>
      <w:tabs>
        <w:tab w:val="clear" w:pos="4680"/>
        <w:tab w:val="clear" w:pos="9360"/>
        <w:tab w:val="left" w:pos="207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2854C81" wp14:editId="0777777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086600" cy="1295400"/>
          <wp:effectExtent l="0" t="0" r="0" b="0"/>
          <wp:wrapSquare wrapText="bothSides"/>
          <wp:docPr id="31" name="Picture 31" descr="CSUSB Letterhead-Electronic_vColor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SUSB Letterhead-Electronic_vColor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BA5"/>
    <w:multiLevelType w:val="multilevel"/>
    <w:tmpl w:val="D54C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F7874"/>
    <w:multiLevelType w:val="multilevel"/>
    <w:tmpl w:val="89225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26A2A"/>
    <w:multiLevelType w:val="hybridMultilevel"/>
    <w:tmpl w:val="5A04DA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D0001"/>
    <w:multiLevelType w:val="multilevel"/>
    <w:tmpl w:val="C0E23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A49"/>
    <w:multiLevelType w:val="multilevel"/>
    <w:tmpl w:val="709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57B11"/>
    <w:multiLevelType w:val="multilevel"/>
    <w:tmpl w:val="FACA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E46B8"/>
    <w:multiLevelType w:val="multilevel"/>
    <w:tmpl w:val="A1B8B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D6951"/>
    <w:multiLevelType w:val="multilevel"/>
    <w:tmpl w:val="386E2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11005"/>
    <w:multiLevelType w:val="multilevel"/>
    <w:tmpl w:val="7C7C2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97A67"/>
    <w:multiLevelType w:val="hybridMultilevel"/>
    <w:tmpl w:val="2722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15B11"/>
    <w:multiLevelType w:val="multilevel"/>
    <w:tmpl w:val="D00CF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03350"/>
    <w:multiLevelType w:val="multilevel"/>
    <w:tmpl w:val="9C1A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60B8D"/>
    <w:multiLevelType w:val="multilevel"/>
    <w:tmpl w:val="7FE4F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25AC5"/>
    <w:multiLevelType w:val="multilevel"/>
    <w:tmpl w:val="1BF87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53C87"/>
    <w:multiLevelType w:val="multilevel"/>
    <w:tmpl w:val="9E301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346E4"/>
    <w:multiLevelType w:val="multilevel"/>
    <w:tmpl w:val="B936F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10"/>
  </w:num>
  <w:num w:numId="11">
    <w:abstractNumId w:val="5"/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characterSpacingControl w:val="doNotCompress"/>
  <w:hdrShapeDefaults>
    <o:shapedefaults v:ext="edit" spidmax="11265" style="mso-position-horizontal:center;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3F"/>
    <w:rsid w:val="00036A3F"/>
    <w:rsid w:val="00053328"/>
    <w:rsid w:val="000549D1"/>
    <w:rsid w:val="000D5813"/>
    <w:rsid w:val="000E1A89"/>
    <w:rsid w:val="000F2A73"/>
    <w:rsid w:val="000F4EF6"/>
    <w:rsid w:val="001703F8"/>
    <w:rsid w:val="00183E32"/>
    <w:rsid w:val="001859D3"/>
    <w:rsid w:val="001F6957"/>
    <w:rsid w:val="0021461E"/>
    <w:rsid w:val="002151EA"/>
    <w:rsid w:val="00287161"/>
    <w:rsid w:val="00294D51"/>
    <w:rsid w:val="002D37F8"/>
    <w:rsid w:val="00321260"/>
    <w:rsid w:val="0034531F"/>
    <w:rsid w:val="0037723C"/>
    <w:rsid w:val="00382BB8"/>
    <w:rsid w:val="00382C82"/>
    <w:rsid w:val="00385E82"/>
    <w:rsid w:val="003B3057"/>
    <w:rsid w:val="00412B1C"/>
    <w:rsid w:val="00415709"/>
    <w:rsid w:val="00443F0C"/>
    <w:rsid w:val="0051033A"/>
    <w:rsid w:val="00516211"/>
    <w:rsid w:val="005405A8"/>
    <w:rsid w:val="005D291C"/>
    <w:rsid w:val="00633055"/>
    <w:rsid w:val="006A5ED7"/>
    <w:rsid w:val="006B5A0A"/>
    <w:rsid w:val="006D0615"/>
    <w:rsid w:val="00790496"/>
    <w:rsid w:val="007B7749"/>
    <w:rsid w:val="007F3BE0"/>
    <w:rsid w:val="00802869"/>
    <w:rsid w:val="008406CD"/>
    <w:rsid w:val="008E1B27"/>
    <w:rsid w:val="00917C52"/>
    <w:rsid w:val="00934210"/>
    <w:rsid w:val="00942F4A"/>
    <w:rsid w:val="00944DF4"/>
    <w:rsid w:val="009649E6"/>
    <w:rsid w:val="00965462"/>
    <w:rsid w:val="0098539D"/>
    <w:rsid w:val="009A6492"/>
    <w:rsid w:val="009B5147"/>
    <w:rsid w:val="00A94345"/>
    <w:rsid w:val="00AF17F9"/>
    <w:rsid w:val="00B33091"/>
    <w:rsid w:val="00B33555"/>
    <w:rsid w:val="00BB70C2"/>
    <w:rsid w:val="00BC2BE0"/>
    <w:rsid w:val="00C428AB"/>
    <w:rsid w:val="00C63975"/>
    <w:rsid w:val="00C63C34"/>
    <w:rsid w:val="00CA690B"/>
    <w:rsid w:val="00CC7BE1"/>
    <w:rsid w:val="00CD388B"/>
    <w:rsid w:val="00CE57E9"/>
    <w:rsid w:val="00CE6A50"/>
    <w:rsid w:val="00CF5967"/>
    <w:rsid w:val="00D51701"/>
    <w:rsid w:val="00D55DFA"/>
    <w:rsid w:val="00D8422D"/>
    <w:rsid w:val="00DA3FA2"/>
    <w:rsid w:val="00DB51A4"/>
    <w:rsid w:val="00DC7E6D"/>
    <w:rsid w:val="00DD1819"/>
    <w:rsid w:val="00E11233"/>
    <w:rsid w:val="00E22B47"/>
    <w:rsid w:val="00E23168"/>
    <w:rsid w:val="00E23C0F"/>
    <w:rsid w:val="00E30699"/>
    <w:rsid w:val="00E4585F"/>
    <w:rsid w:val="00E82C3B"/>
    <w:rsid w:val="00E94152"/>
    <w:rsid w:val="00E96AC6"/>
    <w:rsid w:val="00F242F2"/>
    <w:rsid w:val="00F71C06"/>
    <w:rsid w:val="00FA5D26"/>
    <w:rsid w:val="00FF0196"/>
    <w:rsid w:val="7954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horizontal:center;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A389B29"/>
  <w15:chartTrackingRefBased/>
  <w15:docId w15:val="{960A080B-A628-4393-814B-EFE8714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A3F"/>
  </w:style>
  <w:style w:type="paragraph" w:styleId="Footer">
    <w:name w:val="footer"/>
    <w:basedOn w:val="Normal"/>
    <w:link w:val="FooterChar"/>
    <w:uiPriority w:val="99"/>
    <w:unhideWhenUsed/>
    <w:rsid w:val="00036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A3F"/>
  </w:style>
  <w:style w:type="paragraph" w:styleId="BalloonText">
    <w:name w:val="Balloon Text"/>
    <w:basedOn w:val="Normal"/>
    <w:link w:val="BalloonTextChar"/>
    <w:uiPriority w:val="99"/>
    <w:semiHidden/>
    <w:unhideWhenUsed/>
    <w:rsid w:val="0003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A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C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CC7BE1"/>
  </w:style>
  <w:style w:type="character" w:customStyle="1" w:styleId="eop">
    <w:name w:val="eop"/>
    <w:rsid w:val="00CC7BE1"/>
  </w:style>
  <w:style w:type="character" w:customStyle="1" w:styleId="spellingerror">
    <w:name w:val="spellingerror"/>
    <w:rsid w:val="00CC7BE1"/>
  </w:style>
  <w:style w:type="character" w:customStyle="1" w:styleId="contextualspellingandgrammarerror">
    <w:name w:val="contextualspellingandgrammarerror"/>
    <w:rsid w:val="00CC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EE95-0901-4F91-B561-D48C100A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eortega</dc:creator>
  <cp:keywords/>
  <cp:lastModifiedBy>Roderick O'Handley</cp:lastModifiedBy>
  <cp:revision>7</cp:revision>
  <cp:lastPrinted>2013-11-19T22:04:00Z</cp:lastPrinted>
  <dcterms:created xsi:type="dcterms:W3CDTF">2019-09-24T22:37:00Z</dcterms:created>
  <dcterms:modified xsi:type="dcterms:W3CDTF">2019-10-01T21:47:00Z</dcterms:modified>
</cp:coreProperties>
</file>